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CD927C" w14:textId="6DDE742B" w:rsidR="00BB2FD4" w:rsidRPr="00653602" w:rsidRDefault="00BB2FD4" w:rsidP="00BB2FD4">
      <w:pPr>
        <w:tabs>
          <w:tab w:val="right" w:pos="8448"/>
        </w:tabs>
        <w:spacing w:after="0"/>
        <w:rPr>
          <w:rFonts w:asciiTheme="majorHAnsi" w:hAnsiTheme="majorHAnsi" w:cstheme="majorHAnsi"/>
          <w:sz w:val="18"/>
          <w:szCs w:val="18"/>
        </w:rPr>
      </w:pPr>
      <w:bookmarkStart w:id="0" w:name="_GoBack"/>
      <w:bookmarkEnd w:id="0"/>
      <w:r w:rsidRPr="00653602">
        <w:rPr>
          <w:rFonts w:asciiTheme="majorHAnsi" w:hAnsiTheme="majorHAnsi" w:cstheme="majorHAnsi"/>
          <w:noProof/>
          <w:sz w:val="18"/>
          <w:szCs w:val="18"/>
          <w:lang w:eastAsia="es-ES"/>
        </w:rPr>
        <w:drawing>
          <wp:anchor distT="0" distB="0" distL="114300" distR="114300" simplePos="0" relativeHeight="251659264" behindDoc="1" locked="0" layoutInCell="1" allowOverlap="1" wp14:anchorId="2ADC807F" wp14:editId="683A596F">
            <wp:simplePos x="0" y="0"/>
            <wp:positionH relativeFrom="column">
              <wp:posOffset>-598170</wp:posOffset>
            </wp:positionH>
            <wp:positionV relativeFrom="paragraph">
              <wp:posOffset>0</wp:posOffset>
            </wp:positionV>
            <wp:extent cx="6563995" cy="1091535"/>
            <wp:effectExtent l="19050" t="0" r="8255" b="337820"/>
            <wp:wrapThrough wrapText="bothSides">
              <wp:wrapPolygon edited="0">
                <wp:start x="0" y="0"/>
                <wp:lineTo x="-63" y="377"/>
                <wp:lineTo x="-63" y="27912"/>
                <wp:lineTo x="21564" y="27912"/>
                <wp:lineTo x="21564" y="6035"/>
                <wp:lineTo x="21502" y="377"/>
                <wp:lineTo x="21502"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ral chico2.jpg"/>
                    <pic:cNvPicPr/>
                  </pic:nvPicPr>
                  <pic:blipFill>
                    <a:blip r:embed="rId12">
                      <a:extLst>
                        <a:ext uri="{BEBA8EAE-BF5A-486C-A8C5-ECC9F3942E4B}">
                          <a14:imgProps xmlns:a14="http://schemas.microsoft.com/office/drawing/2010/main">
                            <a14:imgLayer r:embed="rId13">
                              <a14:imgEffect>
                                <a14:brightnessContrast bright="26000"/>
                              </a14:imgEffect>
                            </a14:imgLayer>
                          </a14:imgProps>
                        </a:ext>
                        <a:ext uri="{28A0092B-C50C-407E-A947-70E740481C1C}">
                          <a14:useLocalDpi xmlns:a14="http://schemas.microsoft.com/office/drawing/2010/main" val="0"/>
                        </a:ext>
                      </a:extLst>
                    </a:blip>
                    <a:stretch>
                      <a:fillRect/>
                    </a:stretch>
                  </pic:blipFill>
                  <pic:spPr>
                    <a:xfrm>
                      <a:off x="0" y="0"/>
                      <a:ext cx="6563995" cy="10915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653602">
        <w:rPr>
          <w:rFonts w:asciiTheme="majorHAnsi" w:hAnsiTheme="majorHAnsi" w:cstheme="majorHAnsi"/>
          <w:sz w:val="18"/>
          <w:szCs w:val="18"/>
        </w:rPr>
        <w:t>Rev. Hist., N° 31 (2024): 1-</w:t>
      </w:r>
      <w:r w:rsidR="00893A2C" w:rsidRPr="00653602">
        <w:rPr>
          <w:rFonts w:asciiTheme="majorHAnsi" w:hAnsiTheme="majorHAnsi" w:cstheme="majorHAnsi"/>
          <w:sz w:val="18"/>
          <w:szCs w:val="18"/>
        </w:rPr>
        <w:t>18</w:t>
      </w:r>
      <w:r w:rsidR="00C16DB6" w:rsidRPr="00653602">
        <w:rPr>
          <w:rFonts w:asciiTheme="majorHAnsi" w:hAnsiTheme="majorHAnsi" w:cstheme="majorHAnsi"/>
          <w:sz w:val="18"/>
          <w:szCs w:val="18"/>
        </w:rPr>
        <w:t xml:space="preserve"> / hc416</w:t>
      </w:r>
      <w:r w:rsidRPr="00653602">
        <w:rPr>
          <w:rFonts w:asciiTheme="majorHAnsi" w:hAnsiTheme="majorHAnsi" w:cstheme="majorHAnsi"/>
          <w:sz w:val="18"/>
          <w:szCs w:val="18"/>
        </w:rPr>
        <w:tab/>
        <w:t xml:space="preserve"> ISSN 0717-8832</w:t>
      </w:r>
    </w:p>
    <w:p w14:paraId="79798C84" w14:textId="2DEF49F5" w:rsidR="00BB2FD4" w:rsidRPr="00653602" w:rsidRDefault="0065536B" w:rsidP="00BB2FD4">
      <w:pPr>
        <w:spacing w:after="0"/>
        <w:jc w:val="right"/>
        <w:rPr>
          <w:rFonts w:asciiTheme="majorHAnsi" w:hAnsiTheme="majorHAnsi" w:cstheme="majorHAnsi"/>
          <w:sz w:val="18"/>
          <w:szCs w:val="18"/>
        </w:rPr>
      </w:pPr>
      <w:r w:rsidRPr="0065536B">
        <w:rPr>
          <w:rFonts w:asciiTheme="majorHAnsi" w:hAnsiTheme="majorHAnsi" w:cstheme="majorHAnsi"/>
          <w:sz w:val="18"/>
          <w:szCs w:val="18"/>
        </w:rPr>
        <w:t>https://doi.org/10.29393/RH31-32JTGO10032</w:t>
      </w:r>
    </w:p>
    <w:p w14:paraId="47108C41" w14:textId="77777777" w:rsidR="00BB2FD4" w:rsidRPr="00653602" w:rsidRDefault="00BB2FD4" w:rsidP="00BB2FD4">
      <w:pPr>
        <w:spacing w:after="0"/>
        <w:jc w:val="center"/>
        <w:rPr>
          <w:rFonts w:asciiTheme="majorHAnsi" w:hAnsiTheme="majorHAnsi" w:cstheme="majorHAnsi"/>
        </w:rPr>
      </w:pPr>
    </w:p>
    <w:p w14:paraId="60E16D75" w14:textId="77777777" w:rsidR="00BB2FD4" w:rsidRPr="00653602" w:rsidRDefault="00BB2FD4" w:rsidP="00BB2FD4">
      <w:pPr>
        <w:spacing w:after="0"/>
        <w:jc w:val="center"/>
        <w:rPr>
          <w:rFonts w:asciiTheme="majorHAnsi" w:hAnsiTheme="majorHAnsi" w:cstheme="majorHAnsi"/>
        </w:rPr>
      </w:pPr>
    </w:p>
    <w:p w14:paraId="0AAC582B" w14:textId="77777777" w:rsidR="00EB5B81" w:rsidRPr="00653602" w:rsidRDefault="0038255E" w:rsidP="00BB2FD4">
      <w:pPr>
        <w:pBdr>
          <w:top w:val="nil"/>
          <w:left w:val="nil"/>
          <w:bottom w:val="nil"/>
          <w:right w:val="nil"/>
          <w:between w:val="nil"/>
        </w:pBdr>
        <w:shd w:val="clear" w:color="auto" w:fill="FFFFFF"/>
        <w:spacing w:after="0" w:line="276" w:lineRule="auto"/>
        <w:jc w:val="center"/>
        <w:rPr>
          <w:rFonts w:asciiTheme="majorHAnsi" w:hAnsiTheme="majorHAnsi" w:cstheme="majorHAnsi"/>
          <w:b/>
          <w:sz w:val="24"/>
          <w:szCs w:val="24"/>
        </w:rPr>
      </w:pPr>
      <w:r w:rsidRPr="00653602">
        <w:rPr>
          <w:rFonts w:asciiTheme="majorHAnsi" w:hAnsiTheme="majorHAnsi" w:cstheme="majorHAnsi"/>
          <w:b/>
          <w:sz w:val="24"/>
          <w:szCs w:val="24"/>
        </w:rPr>
        <w:t xml:space="preserve">De juristas y tribunales en la Cerdeña hispánica </w:t>
      </w:r>
    </w:p>
    <w:p w14:paraId="6142C235" w14:textId="77777777" w:rsidR="00BB2FD4" w:rsidRPr="00653602" w:rsidRDefault="00BB2FD4" w:rsidP="00BB2FD4">
      <w:pPr>
        <w:pBdr>
          <w:top w:val="nil"/>
          <w:left w:val="nil"/>
          <w:bottom w:val="nil"/>
          <w:right w:val="nil"/>
          <w:between w:val="nil"/>
        </w:pBdr>
        <w:shd w:val="clear" w:color="auto" w:fill="FFFFFF"/>
        <w:spacing w:after="0" w:line="120" w:lineRule="auto"/>
        <w:jc w:val="both"/>
        <w:rPr>
          <w:rFonts w:asciiTheme="majorHAnsi" w:hAnsiTheme="majorHAnsi" w:cstheme="majorHAnsi"/>
          <w:sz w:val="24"/>
          <w:szCs w:val="24"/>
        </w:rPr>
      </w:pPr>
    </w:p>
    <w:p w14:paraId="7F81446E" w14:textId="2EA09361" w:rsidR="00EB5B81" w:rsidRPr="00653602" w:rsidRDefault="0038255E" w:rsidP="00BB2FD4">
      <w:pPr>
        <w:pBdr>
          <w:top w:val="nil"/>
          <w:left w:val="nil"/>
          <w:bottom w:val="nil"/>
          <w:right w:val="nil"/>
          <w:between w:val="nil"/>
        </w:pBdr>
        <w:shd w:val="clear" w:color="auto" w:fill="FFFFFF"/>
        <w:spacing w:after="0" w:line="276" w:lineRule="auto"/>
        <w:jc w:val="center"/>
        <w:rPr>
          <w:rFonts w:asciiTheme="majorHAnsi" w:hAnsiTheme="majorHAnsi" w:cstheme="majorHAnsi"/>
          <w:i/>
          <w:sz w:val="24"/>
          <w:szCs w:val="24"/>
        </w:rPr>
      </w:pPr>
      <w:proofErr w:type="spellStart"/>
      <w:r w:rsidRPr="00653602">
        <w:rPr>
          <w:rFonts w:asciiTheme="majorHAnsi" w:hAnsiTheme="majorHAnsi" w:cstheme="majorHAnsi"/>
          <w:i/>
          <w:sz w:val="24"/>
          <w:szCs w:val="24"/>
        </w:rPr>
        <w:t>About</w:t>
      </w:r>
      <w:proofErr w:type="spellEnd"/>
      <w:r w:rsidRPr="00653602">
        <w:rPr>
          <w:rFonts w:asciiTheme="majorHAnsi" w:hAnsiTheme="majorHAnsi" w:cstheme="majorHAnsi"/>
          <w:i/>
          <w:sz w:val="24"/>
          <w:szCs w:val="24"/>
        </w:rPr>
        <w:t xml:space="preserve"> </w:t>
      </w:r>
      <w:proofErr w:type="spellStart"/>
      <w:r w:rsidRPr="00653602">
        <w:rPr>
          <w:rFonts w:asciiTheme="majorHAnsi" w:hAnsiTheme="majorHAnsi" w:cstheme="majorHAnsi"/>
          <w:i/>
          <w:sz w:val="24"/>
          <w:szCs w:val="24"/>
        </w:rPr>
        <w:t>jurists</w:t>
      </w:r>
      <w:proofErr w:type="spellEnd"/>
      <w:r w:rsidRPr="00653602">
        <w:rPr>
          <w:rFonts w:asciiTheme="majorHAnsi" w:hAnsiTheme="majorHAnsi" w:cstheme="majorHAnsi"/>
          <w:i/>
          <w:sz w:val="24"/>
          <w:szCs w:val="24"/>
        </w:rPr>
        <w:t xml:space="preserve"> and </w:t>
      </w:r>
      <w:proofErr w:type="spellStart"/>
      <w:r w:rsidRPr="00653602">
        <w:rPr>
          <w:rFonts w:asciiTheme="majorHAnsi" w:hAnsiTheme="majorHAnsi" w:cstheme="majorHAnsi"/>
          <w:i/>
          <w:sz w:val="24"/>
          <w:szCs w:val="24"/>
        </w:rPr>
        <w:t>courts</w:t>
      </w:r>
      <w:proofErr w:type="spellEnd"/>
      <w:r w:rsidRPr="00653602">
        <w:rPr>
          <w:rFonts w:asciiTheme="majorHAnsi" w:hAnsiTheme="majorHAnsi" w:cstheme="majorHAnsi"/>
          <w:i/>
          <w:sz w:val="24"/>
          <w:szCs w:val="24"/>
        </w:rPr>
        <w:t xml:space="preserve"> of </w:t>
      </w:r>
      <w:proofErr w:type="spellStart"/>
      <w:r w:rsidRPr="00653602">
        <w:rPr>
          <w:rFonts w:asciiTheme="majorHAnsi" w:hAnsiTheme="majorHAnsi" w:cstheme="majorHAnsi"/>
          <w:i/>
          <w:sz w:val="24"/>
          <w:szCs w:val="24"/>
        </w:rPr>
        <w:t>law</w:t>
      </w:r>
      <w:proofErr w:type="spellEnd"/>
      <w:r w:rsidRPr="00653602">
        <w:rPr>
          <w:rFonts w:asciiTheme="majorHAnsi" w:hAnsiTheme="majorHAnsi" w:cstheme="majorHAnsi"/>
          <w:i/>
          <w:sz w:val="24"/>
          <w:szCs w:val="24"/>
        </w:rPr>
        <w:t xml:space="preserve"> in </w:t>
      </w:r>
      <w:proofErr w:type="spellStart"/>
      <w:r w:rsidRPr="00653602">
        <w:rPr>
          <w:rFonts w:asciiTheme="majorHAnsi" w:hAnsiTheme="majorHAnsi" w:cstheme="majorHAnsi"/>
          <w:i/>
          <w:sz w:val="24"/>
          <w:szCs w:val="24"/>
        </w:rPr>
        <w:t>Hispanic</w:t>
      </w:r>
      <w:proofErr w:type="spellEnd"/>
      <w:r w:rsidRPr="00653602">
        <w:rPr>
          <w:rFonts w:asciiTheme="majorHAnsi" w:hAnsiTheme="majorHAnsi" w:cstheme="majorHAnsi"/>
          <w:i/>
          <w:sz w:val="24"/>
          <w:szCs w:val="24"/>
        </w:rPr>
        <w:t xml:space="preserve"> </w:t>
      </w:r>
      <w:proofErr w:type="spellStart"/>
      <w:r w:rsidRPr="00653602">
        <w:rPr>
          <w:rFonts w:asciiTheme="majorHAnsi" w:hAnsiTheme="majorHAnsi" w:cstheme="majorHAnsi"/>
          <w:i/>
          <w:sz w:val="24"/>
          <w:szCs w:val="24"/>
        </w:rPr>
        <w:t>Sardinia</w:t>
      </w:r>
      <w:proofErr w:type="spellEnd"/>
    </w:p>
    <w:p w14:paraId="39353540" w14:textId="77777777" w:rsidR="00BB2FD4" w:rsidRPr="00653602" w:rsidRDefault="00BB2FD4" w:rsidP="00BB2FD4">
      <w:pPr>
        <w:pBdr>
          <w:top w:val="nil"/>
          <w:left w:val="nil"/>
          <w:bottom w:val="nil"/>
          <w:right w:val="nil"/>
          <w:between w:val="nil"/>
        </w:pBdr>
        <w:shd w:val="clear" w:color="auto" w:fill="FFFFFF"/>
        <w:spacing w:after="0" w:line="276" w:lineRule="auto"/>
        <w:rPr>
          <w:rFonts w:asciiTheme="majorHAnsi" w:hAnsiTheme="majorHAnsi" w:cstheme="majorHAnsi"/>
        </w:rPr>
      </w:pPr>
    </w:p>
    <w:p w14:paraId="734F869B" w14:textId="4CE0E293" w:rsidR="00EB5B81" w:rsidRPr="00653602" w:rsidRDefault="0038255E" w:rsidP="00BB2FD4">
      <w:pPr>
        <w:pBdr>
          <w:top w:val="nil"/>
          <w:left w:val="nil"/>
          <w:bottom w:val="nil"/>
          <w:right w:val="nil"/>
          <w:between w:val="nil"/>
        </w:pBdr>
        <w:shd w:val="clear" w:color="auto" w:fill="FFFFFF"/>
        <w:spacing w:after="0" w:line="276" w:lineRule="auto"/>
        <w:jc w:val="right"/>
        <w:rPr>
          <w:rFonts w:asciiTheme="majorHAnsi" w:hAnsiTheme="majorHAnsi" w:cstheme="majorHAnsi"/>
        </w:rPr>
      </w:pPr>
      <w:r w:rsidRPr="00653602">
        <w:rPr>
          <w:rFonts w:asciiTheme="majorHAnsi" w:hAnsiTheme="majorHAnsi" w:cstheme="majorHAnsi"/>
        </w:rPr>
        <w:t xml:space="preserve">Laura Gómez </w:t>
      </w:r>
      <w:proofErr w:type="spellStart"/>
      <w:r w:rsidRPr="00653602">
        <w:rPr>
          <w:rFonts w:asciiTheme="majorHAnsi" w:hAnsiTheme="majorHAnsi" w:cstheme="majorHAnsi"/>
        </w:rPr>
        <w:t>Orts</w:t>
      </w:r>
      <w:proofErr w:type="spellEnd"/>
      <w:r w:rsidR="00BB2FD4" w:rsidRPr="00653602">
        <w:rPr>
          <w:rStyle w:val="Refdenotaalpie"/>
          <w:rFonts w:asciiTheme="majorHAnsi" w:hAnsiTheme="majorHAnsi" w:cstheme="majorHAnsi"/>
        </w:rPr>
        <w:footnoteReference w:customMarkFollows="1" w:id="1"/>
        <w:t>*</w:t>
      </w:r>
    </w:p>
    <w:p w14:paraId="07E35509" w14:textId="46E1D817" w:rsidR="00BB2FD4" w:rsidRPr="00653602" w:rsidRDefault="00BB2FD4" w:rsidP="00BB2FD4">
      <w:pPr>
        <w:pBdr>
          <w:top w:val="nil"/>
          <w:left w:val="nil"/>
          <w:bottom w:val="nil"/>
          <w:right w:val="nil"/>
          <w:between w:val="nil"/>
        </w:pBdr>
        <w:shd w:val="clear" w:color="auto" w:fill="FFFFFF"/>
        <w:spacing w:after="0" w:line="276" w:lineRule="auto"/>
        <w:rPr>
          <w:rFonts w:asciiTheme="majorHAnsi" w:hAnsiTheme="majorHAnsi" w:cstheme="majorHAnsi"/>
          <w:sz w:val="20"/>
        </w:rPr>
      </w:pPr>
    </w:p>
    <w:p w14:paraId="612BC6D1" w14:textId="77777777" w:rsidR="00BB2FD4" w:rsidRPr="00653602" w:rsidRDefault="00BB2FD4" w:rsidP="00BB2FD4">
      <w:pPr>
        <w:pBdr>
          <w:top w:val="nil"/>
          <w:left w:val="nil"/>
          <w:bottom w:val="nil"/>
          <w:right w:val="nil"/>
          <w:between w:val="nil"/>
        </w:pBdr>
        <w:shd w:val="clear" w:color="auto" w:fill="FFFFFF"/>
        <w:spacing w:after="0" w:line="276" w:lineRule="auto"/>
        <w:rPr>
          <w:rFonts w:asciiTheme="majorHAnsi" w:hAnsiTheme="majorHAnsi" w:cstheme="majorHAnsi"/>
          <w:sz w:val="20"/>
        </w:rPr>
      </w:pPr>
    </w:p>
    <w:p w14:paraId="39F585CF" w14:textId="77777777" w:rsidR="00BB2FD4" w:rsidRPr="00653602" w:rsidRDefault="00BB2FD4" w:rsidP="00BB2FD4">
      <w:pPr>
        <w:pBdr>
          <w:top w:val="nil"/>
          <w:left w:val="nil"/>
          <w:bottom w:val="nil"/>
          <w:right w:val="nil"/>
          <w:between w:val="nil"/>
        </w:pBdr>
        <w:shd w:val="clear" w:color="auto" w:fill="FFFFFF"/>
        <w:spacing w:after="0" w:line="276" w:lineRule="auto"/>
        <w:rPr>
          <w:rFonts w:asciiTheme="majorHAnsi" w:hAnsiTheme="majorHAnsi" w:cstheme="majorHAnsi"/>
          <w:sz w:val="20"/>
        </w:rPr>
      </w:pPr>
    </w:p>
    <w:p w14:paraId="6BA53A6C" w14:textId="31FC5FD7" w:rsidR="00EB5B81" w:rsidRPr="00653602" w:rsidRDefault="0038255E" w:rsidP="00BB2FD4">
      <w:pPr>
        <w:pBdr>
          <w:top w:val="nil"/>
          <w:left w:val="nil"/>
          <w:bottom w:val="nil"/>
          <w:right w:val="nil"/>
          <w:between w:val="nil"/>
        </w:pBdr>
        <w:shd w:val="clear" w:color="auto" w:fill="FFFFFF"/>
        <w:spacing w:after="0" w:line="276" w:lineRule="auto"/>
        <w:rPr>
          <w:rFonts w:asciiTheme="majorHAnsi" w:hAnsiTheme="majorHAnsi" w:cstheme="majorHAnsi"/>
          <w:sz w:val="20"/>
        </w:rPr>
      </w:pPr>
      <w:r w:rsidRPr="00653602">
        <w:rPr>
          <w:rFonts w:asciiTheme="majorHAnsi" w:hAnsiTheme="majorHAnsi" w:cstheme="majorHAnsi"/>
          <w:b/>
          <w:sz w:val="20"/>
        </w:rPr>
        <w:t>RESUMEN</w:t>
      </w:r>
      <w:r w:rsidRPr="00653602">
        <w:rPr>
          <w:rFonts w:asciiTheme="majorHAnsi" w:hAnsiTheme="majorHAnsi" w:cstheme="majorHAnsi"/>
          <w:sz w:val="20"/>
        </w:rPr>
        <w:t xml:space="preserve"> </w:t>
      </w:r>
    </w:p>
    <w:p w14:paraId="4370A68E" w14:textId="77777777" w:rsidR="00BB2FD4" w:rsidRPr="00653602" w:rsidRDefault="00BB2FD4" w:rsidP="00BB2FD4">
      <w:pPr>
        <w:pBdr>
          <w:top w:val="nil"/>
          <w:left w:val="nil"/>
          <w:bottom w:val="nil"/>
          <w:right w:val="nil"/>
          <w:between w:val="nil"/>
        </w:pBdr>
        <w:shd w:val="clear" w:color="auto" w:fill="FFFFFF"/>
        <w:spacing w:after="0" w:line="120" w:lineRule="auto"/>
        <w:jc w:val="both"/>
        <w:rPr>
          <w:rFonts w:asciiTheme="majorHAnsi" w:hAnsiTheme="majorHAnsi" w:cstheme="majorHAnsi"/>
          <w:sz w:val="20"/>
        </w:rPr>
      </w:pPr>
    </w:p>
    <w:p w14:paraId="37164920" w14:textId="77777777" w:rsidR="00EB5B81" w:rsidRPr="00653602" w:rsidRDefault="0038255E" w:rsidP="00BB2FD4">
      <w:pPr>
        <w:pBdr>
          <w:top w:val="nil"/>
          <w:left w:val="nil"/>
          <w:bottom w:val="nil"/>
          <w:right w:val="nil"/>
          <w:between w:val="nil"/>
        </w:pBdr>
        <w:shd w:val="clear" w:color="auto" w:fill="FFFFFF"/>
        <w:spacing w:after="0" w:line="276" w:lineRule="auto"/>
        <w:jc w:val="both"/>
        <w:rPr>
          <w:rFonts w:asciiTheme="majorHAnsi" w:hAnsiTheme="majorHAnsi" w:cstheme="majorHAnsi"/>
          <w:sz w:val="20"/>
        </w:rPr>
      </w:pPr>
      <w:r w:rsidRPr="00653602">
        <w:rPr>
          <w:rFonts w:asciiTheme="majorHAnsi" w:hAnsiTheme="majorHAnsi" w:cstheme="majorHAnsi"/>
          <w:sz w:val="20"/>
        </w:rPr>
        <w:t>Los juristas fueron durante la época moderna una pieza fundamental del aparato institucional de la Monarquía Hispánica. Su labor en el seno de los órganos jurisdiccionales de esta, como las Audiencias de los diferentes reinos, y en los órganos centrales como el Consejo de Aragón, fue fundamental. Estudiar a los magistrados que formaban parte de estas instituciones resulta esencial para comprender su funcionamiento. En esta ocasión nos centraremos en la composición del personal de la Real Audiencia de Cerdeña. El caso de este tribunal es muy interesante porque, al contrario de lo que sucedía en las Audiencias de los reinos peninsulares de la Monarquía Hispánica, allí existían unas plazas reservadas en exclusiva para los no naturales del reino. Resulta muy interesante analizar el perfil de los juristas que desempeñaron su labor en este tribunal, tanto de los sardos como de los foráneos, de dónde procedían, dentro de sus carreras administrativas qué supuso su estancia en el alto tribunal sardo, qué puestos ocuparon los naturales de dicho reino, estas solo son algunas de las preguntas a las que intentaremos dar respuesta en este trabajo.</w:t>
      </w:r>
    </w:p>
    <w:p w14:paraId="1129E5FF" w14:textId="77777777" w:rsidR="00BB2FD4" w:rsidRPr="00653602" w:rsidRDefault="00BB2FD4" w:rsidP="00BB2FD4">
      <w:pPr>
        <w:pBdr>
          <w:top w:val="nil"/>
          <w:left w:val="nil"/>
          <w:bottom w:val="nil"/>
          <w:right w:val="nil"/>
          <w:between w:val="nil"/>
        </w:pBdr>
        <w:shd w:val="clear" w:color="auto" w:fill="FFFFFF"/>
        <w:spacing w:after="0" w:line="120" w:lineRule="auto"/>
        <w:jc w:val="both"/>
        <w:rPr>
          <w:rFonts w:asciiTheme="majorHAnsi" w:hAnsiTheme="majorHAnsi" w:cstheme="majorHAnsi"/>
          <w:sz w:val="20"/>
        </w:rPr>
      </w:pPr>
    </w:p>
    <w:p w14:paraId="265EFF5A" w14:textId="3C227687" w:rsidR="00EB5B81" w:rsidRPr="00653602" w:rsidRDefault="00BB2FD4" w:rsidP="00BB2FD4">
      <w:pPr>
        <w:pBdr>
          <w:top w:val="nil"/>
          <w:left w:val="nil"/>
          <w:bottom w:val="nil"/>
          <w:right w:val="nil"/>
          <w:between w:val="nil"/>
        </w:pBdr>
        <w:shd w:val="clear" w:color="auto" w:fill="FFFFFF"/>
        <w:spacing w:after="0" w:line="276" w:lineRule="auto"/>
        <w:rPr>
          <w:rFonts w:asciiTheme="majorHAnsi" w:hAnsiTheme="majorHAnsi" w:cstheme="majorHAnsi"/>
          <w:sz w:val="20"/>
        </w:rPr>
      </w:pPr>
      <w:r w:rsidRPr="00653602">
        <w:rPr>
          <w:rFonts w:asciiTheme="majorHAnsi" w:hAnsiTheme="majorHAnsi" w:cstheme="majorHAnsi"/>
          <w:b/>
          <w:sz w:val="20"/>
        </w:rPr>
        <w:t>Palabras clave:</w:t>
      </w:r>
      <w:r w:rsidRPr="00653602">
        <w:rPr>
          <w:rFonts w:asciiTheme="majorHAnsi" w:hAnsiTheme="majorHAnsi" w:cstheme="majorHAnsi"/>
          <w:sz w:val="20"/>
        </w:rPr>
        <w:t xml:space="preserve"> </w:t>
      </w:r>
      <w:r w:rsidR="0038255E" w:rsidRPr="00653602">
        <w:rPr>
          <w:rFonts w:asciiTheme="majorHAnsi" w:hAnsiTheme="majorHAnsi" w:cstheme="majorHAnsi"/>
          <w:sz w:val="20"/>
        </w:rPr>
        <w:t>Juristas – Audiencia – Cerdeña – Corona de Aragón – Historia social del poder – Monarquía Hispánica – siglo XVII</w:t>
      </w:r>
    </w:p>
    <w:p w14:paraId="3D71F4EE" w14:textId="78F15B0C" w:rsidR="00BB2FD4" w:rsidRPr="00653602" w:rsidRDefault="00BB2FD4" w:rsidP="00BB2FD4">
      <w:pPr>
        <w:pBdr>
          <w:top w:val="nil"/>
          <w:left w:val="nil"/>
          <w:bottom w:val="nil"/>
          <w:right w:val="nil"/>
          <w:between w:val="nil"/>
        </w:pBdr>
        <w:shd w:val="clear" w:color="auto" w:fill="FFFFFF"/>
        <w:spacing w:after="0" w:line="276" w:lineRule="auto"/>
        <w:rPr>
          <w:rFonts w:asciiTheme="majorHAnsi" w:hAnsiTheme="majorHAnsi" w:cstheme="majorHAnsi"/>
          <w:b/>
          <w:sz w:val="20"/>
        </w:rPr>
      </w:pPr>
      <w:r w:rsidRPr="00653602">
        <w:rPr>
          <w:rFonts w:asciiTheme="majorHAnsi" w:hAnsiTheme="majorHAnsi" w:cstheme="majorHAnsi"/>
          <w:b/>
          <w:sz w:val="20"/>
        </w:rPr>
        <w:br w:type="page"/>
      </w:r>
    </w:p>
    <w:p w14:paraId="62EC3645" w14:textId="555F2096" w:rsidR="00EB5B81" w:rsidRPr="00653602" w:rsidRDefault="0038255E" w:rsidP="00BB2FD4">
      <w:pPr>
        <w:pBdr>
          <w:top w:val="nil"/>
          <w:left w:val="nil"/>
          <w:bottom w:val="nil"/>
          <w:right w:val="nil"/>
          <w:between w:val="nil"/>
        </w:pBdr>
        <w:shd w:val="clear" w:color="auto" w:fill="FFFFFF"/>
        <w:spacing w:after="0" w:line="276" w:lineRule="auto"/>
        <w:rPr>
          <w:rFonts w:asciiTheme="majorHAnsi" w:hAnsiTheme="majorHAnsi" w:cstheme="majorHAnsi"/>
          <w:sz w:val="20"/>
        </w:rPr>
      </w:pPr>
      <w:r w:rsidRPr="00653602">
        <w:rPr>
          <w:rFonts w:asciiTheme="majorHAnsi" w:hAnsiTheme="majorHAnsi" w:cstheme="majorHAnsi"/>
          <w:b/>
          <w:sz w:val="20"/>
        </w:rPr>
        <w:lastRenderedPageBreak/>
        <w:t>ABSTRACT</w:t>
      </w:r>
      <w:r w:rsidRPr="00653602">
        <w:rPr>
          <w:rFonts w:asciiTheme="majorHAnsi" w:hAnsiTheme="majorHAnsi" w:cstheme="majorHAnsi"/>
          <w:sz w:val="20"/>
        </w:rPr>
        <w:t xml:space="preserve">  </w:t>
      </w:r>
    </w:p>
    <w:p w14:paraId="5345F433" w14:textId="77777777" w:rsidR="00BB2FD4" w:rsidRPr="00653602" w:rsidRDefault="00BB2FD4" w:rsidP="00BB2FD4">
      <w:pPr>
        <w:pBdr>
          <w:top w:val="nil"/>
          <w:left w:val="nil"/>
          <w:bottom w:val="nil"/>
          <w:right w:val="nil"/>
          <w:between w:val="nil"/>
        </w:pBdr>
        <w:shd w:val="clear" w:color="auto" w:fill="FFFFFF"/>
        <w:spacing w:after="0" w:line="120" w:lineRule="auto"/>
        <w:jc w:val="both"/>
        <w:rPr>
          <w:rFonts w:asciiTheme="majorHAnsi" w:hAnsiTheme="majorHAnsi" w:cstheme="majorHAnsi"/>
          <w:sz w:val="20"/>
        </w:rPr>
      </w:pPr>
    </w:p>
    <w:p w14:paraId="7C54E525" w14:textId="192C4B00" w:rsidR="00EB5B81" w:rsidRPr="00653602" w:rsidRDefault="0038255E" w:rsidP="00BB2FD4">
      <w:pPr>
        <w:pBdr>
          <w:top w:val="nil"/>
          <w:left w:val="nil"/>
          <w:bottom w:val="nil"/>
          <w:right w:val="nil"/>
          <w:between w:val="nil"/>
        </w:pBdr>
        <w:shd w:val="clear" w:color="auto" w:fill="FFFFFF"/>
        <w:spacing w:after="0" w:line="276" w:lineRule="auto"/>
        <w:jc w:val="both"/>
        <w:rPr>
          <w:rFonts w:asciiTheme="majorHAnsi" w:hAnsiTheme="majorHAnsi" w:cstheme="majorHAnsi"/>
          <w:sz w:val="20"/>
        </w:rPr>
      </w:pP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jurists</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were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during</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modern</w:t>
      </w:r>
      <w:proofErr w:type="spellEnd"/>
      <w:r w:rsidRPr="00653602">
        <w:rPr>
          <w:rFonts w:asciiTheme="majorHAnsi" w:hAnsiTheme="majorHAnsi" w:cstheme="majorHAnsi"/>
          <w:sz w:val="20"/>
        </w:rPr>
        <w:t xml:space="preserve"> era a fundamental </w:t>
      </w:r>
      <w:proofErr w:type="spellStart"/>
      <w:r w:rsidRPr="00653602">
        <w:rPr>
          <w:rFonts w:asciiTheme="majorHAnsi" w:hAnsiTheme="majorHAnsi" w:cstheme="majorHAnsi"/>
          <w:sz w:val="20"/>
        </w:rPr>
        <w:t>piece</w:t>
      </w:r>
      <w:proofErr w:type="spellEnd"/>
      <w:r w:rsidRPr="00653602">
        <w:rPr>
          <w:rFonts w:asciiTheme="majorHAnsi" w:hAnsiTheme="majorHAnsi" w:cstheme="majorHAnsi"/>
          <w:sz w:val="20"/>
        </w:rPr>
        <w:t xml:space="preserve"> of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institutional</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apparatus</w:t>
      </w:r>
      <w:proofErr w:type="spellEnd"/>
      <w:r w:rsidRPr="00653602">
        <w:rPr>
          <w:rFonts w:asciiTheme="majorHAnsi" w:hAnsiTheme="majorHAnsi" w:cstheme="majorHAnsi"/>
          <w:sz w:val="20"/>
        </w:rPr>
        <w:t xml:space="preserve"> of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Hispanic</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Monarchy</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His</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work</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within</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jurisdictional</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bodies</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such</w:t>
      </w:r>
      <w:proofErr w:type="spellEnd"/>
      <w:r w:rsidRPr="00653602">
        <w:rPr>
          <w:rFonts w:asciiTheme="majorHAnsi" w:hAnsiTheme="majorHAnsi" w:cstheme="majorHAnsi"/>
          <w:sz w:val="20"/>
        </w:rPr>
        <w:t xml:space="preserve"> as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Courts</w:t>
      </w:r>
      <w:proofErr w:type="spellEnd"/>
      <w:r w:rsidRPr="00653602">
        <w:rPr>
          <w:rFonts w:asciiTheme="majorHAnsi" w:hAnsiTheme="majorHAnsi" w:cstheme="majorHAnsi"/>
          <w:sz w:val="20"/>
        </w:rPr>
        <w:t xml:space="preserve"> of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different</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kingdoms</w:t>
      </w:r>
      <w:proofErr w:type="spellEnd"/>
      <w:r w:rsidRPr="00653602">
        <w:rPr>
          <w:rFonts w:asciiTheme="majorHAnsi" w:hAnsiTheme="majorHAnsi" w:cstheme="majorHAnsi"/>
          <w:sz w:val="20"/>
        </w:rPr>
        <w:t xml:space="preserve">, and in central </w:t>
      </w:r>
      <w:proofErr w:type="spellStart"/>
      <w:r w:rsidRPr="00653602">
        <w:rPr>
          <w:rFonts w:asciiTheme="majorHAnsi" w:hAnsiTheme="majorHAnsi" w:cstheme="majorHAnsi"/>
          <w:sz w:val="20"/>
        </w:rPr>
        <w:t>bodies</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such</w:t>
      </w:r>
      <w:proofErr w:type="spellEnd"/>
      <w:r w:rsidRPr="00653602">
        <w:rPr>
          <w:rFonts w:asciiTheme="majorHAnsi" w:hAnsiTheme="majorHAnsi" w:cstheme="majorHAnsi"/>
          <w:sz w:val="20"/>
        </w:rPr>
        <w:t xml:space="preserve"> as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Council of </w:t>
      </w:r>
      <w:proofErr w:type="spellStart"/>
      <w:r w:rsidRPr="00653602">
        <w:rPr>
          <w:rFonts w:asciiTheme="majorHAnsi" w:hAnsiTheme="majorHAnsi" w:cstheme="majorHAnsi"/>
          <w:sz w:val="20"/>
        </w:rPr>
        <w:t>Aragon</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was</w:t>
      </w:r>
      <w:proofErr w:type="spellEnd"/>
      <w:r w:rsidRPr="00653602">
        <w:rPr>
          <w:rFonts w:asciiTheme="majorHAnsi" w:hAnsiTheme="majorHAnsi" w:cstheme="majorHAnsi"/>
          <w:sz w:val="20"/>
        </w:rPr>
        <w:t xml:space="preserve"> fundamental. </w:t>
      </w:r>
      <w:proofErr w:type="spellStart"/>
      <w:r w:rsidRPr="00653602">
        <w:rPr>
          <w:rFonts w:asciiTheme="majorHAnsi" w:hAnsiTheme="majorHAnsi" w:cstheme="majorHAnsi"/>
          <w:sz w:val="20"/>
        </w:rPr>
        <w:t>Studying</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magistrates</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who</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were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part</w:t>
      </w:r>
      <w:proofErr w:type="spellEnd"/>
      <w:r w:rsidRPr="00653602">
        <w:rPr>
          <w:rFonts w:asciiTheme="majorHAnsi" w:hAnsiTheme="majorHAnsi" w:cstheme="majorHAnsi"/>
          <w:sz w:val="20"/>
        </w:rPr>
        <w:t xml:space="preserve"> of </w:t>
      </w:r>
      <w:proofErr w:type="spellStart"/>
      <w:r w:rsidRPr="00653602">
        <w:rPr>
          <w:rFonts w:asciiTheme="majorHAnsi" w:hAnsiTheme="majorHAnsi" w:cstheme="majorHAnsi"/>
          <w:sz w:val="20"/>
        </w:rPr>
        <w:t>these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institutions</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is</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essential</w:t>
      </w:r>
      <w:proofErr w:type="spellEnd"/>
      <w:r w:rsidRPr="00653602">
        <w:rPr>
          <w:rFonts w:asciiTheme="majorHAnsi" w:hAnsiTheme="majorHAnsi" w:cstheme="majorHAnsi"/>
          <w:sz w:val="20"/>
        </w:rPr>
        <w:t xml:space="preserve"> to </w:t>
      </w:r>
      <w:proofErr w:type="spellStart"/>
      <w:r w:rsidRPr="00653602">
        <w:rPr>
          <w:rFonts w:asciiTheme="majorHAnsi" w:hAnsiTheme="majorHAnsi" w:cstheme="majorHAnsi"/>
          <w:sz w:val="20"/>
        </w:rPr>
        <w:t>understanding</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their</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functioning</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On</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this</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occasion</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we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will</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focus</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on</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composition</w:t>
      </w:r>
      <w:proofErr w:type="spellEnd"/>
      <w:r w:rsidRPr="00653602">
        <w:rPr>
          <w:rFonts w:asciiTheme="majorHAnsi" w:hAnsiTheme="majorHAnsi" w:cstheme="majorHAnsi"/>
          <w:sz w:val="20"/>
        </w:rPr>
        <w:t xml:space="preserve"> of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staff of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Royal </w:t>
      </w:r>
      <w:proofErr w:type="spellStart"/>
      <w:r w:rsidRPr="00653602">
        <w:rPr>
          <w:rFonts w:asciiTheme="majorHAnsi" w:hAnsiTheme="majorHAnsi" w:cstheme="majorHAnsi"/>
          <w:sz w:val="20"/>
        </w:rPr>
        <w:t>Court</w:t>
      </w:r>
      <w:proofErr w:type="spellEnd"/>
      <w:r w:rsidRPr="00653602">
        <w:rPr>
          <w:rFonts w:asciiTheme="majorHAnsi" w:hAnsiTheme="majorHAnsi" w:cstheme="majorHAnsi"/>
          <w:sz w:val="20"/>
        </w:rPr>
        <w:t xml:space="preserve"> of </w:t>
      </w:r>
      <w:proofErr w:type="spellStart"/>
      <w:r w:rsidRPr="00653602">
        <w:rPr>
          <w:rFonts w:asciiTheme="majorHAnsi" w:hAnsiTheme="majorHAnsi" w:cstheme="majorHAnsi"/>
          <w:sz w:val="20"/>
        </w:rPr>
        <w:t>Sardinia</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case of </w:t>
      </w:r>
      <w:proofErr w:type="spellStart"/>
      <w:r w:rsidRPr="00653602">
        <w:rPr>
          <w:rFonts w:asciiTheme="majorHAnsi" w:hAnsiTheme="majorHAnsi" w:cstheme="majorHAnsi"/>
          <w:sz w:val="20"/>
        </w:rPr>
        <w:t>this</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court</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is</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very</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interesting</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because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contrary</w:t>
      </w:r>
      <w:proofErr w:type="spellEnd"/>
      <w:r w:rsidRPr="00653602">
        <w:rPr>
          <w:rFonts w:asciiTheme="majorHAnsi" w:hAnsiTheme="majorHAnsi" w:cstheme="majorHAnsi"/>
          <w:sz w:val="20"/>
        </w:rPr>
        <w:t xml:space="preserve"> to </w:t>
      </w:r>
      <w:proofErr w:type="spellStart"/>
      <w:r w:rsidRPr="00653602">
        <w:rPr>
          <w:rFonts w:asciiTheme="majorHAnsi" w:hAnsiTheme="majorHAnsi" w:cstheme="majorHAnsi"/>
          <w:sz w:val="20"/>
        </w:rPr>
        <w:t>what</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happened</w:t>
      </w:r>
      <w:proofErr w:type="spellEnd"/>
      <w:r w:rsidRPr="00653602">
        <w:rPr>
          <w:rFonts w:asciiTheme="majorHAnsi" w:hAnsiTheme="majorHAnsi" w:cstheme="majorHAnsi"/>
          <w:sz w:val="20"/>
        </w:rPr>
        <w:t xml:space="preserve"> in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Courts</w:t>
      </w:r>
      <w:proofErr w:type="spellEnd"/>
      <w:r w:rsidRPr="00653602">
        <w:rPr>
          <w:rFonts w:asciiTheme="majorHAnsi" w:hAnsiTheme="majorHAnsi" w:cstheme="majorHAnsi"/>
          <w:sz w:val="20"/>
        </w:rPr>
        <w:t xml:space="preserve"> of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peninsular </w:t>
      </w:r>
      <w:proofErr w:type="spellStart"/>
      <w:r w:rsidRPr="00653602">
        <w:rPr>
          <w:rFonts w:asciiTheme="majorHAnsi" w:hAnsiTheme="majorHAnsi" w:cstheme="majorHAnsi"/>
          <w:sz w:val="20"/>
        </w:rPr>
        <w:t>kingdoms</w:t>
      </w:r>
      <w:proofErr w:type="spellEnd"/>
      <w:r w:rsidRPr="00653602">
        <w:rPr>
          <w:rFonts w:asciiTheme="majorHAnsi" w:hAnsiTheme="majorHAnsi" w:cstheme="majorHAnsi"/>
          <w:sz w:val="20"/>
        </w:rPr>
        <w:t xml:space="preserve"> of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Hispanic</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Monarchy</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there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were</w:t>
      </w:r>
      <w:proofErr w:type="spellEnd"/>
      <w:r w:rsidRPr="00653602">
        <w:rPr>
          <w:rFonts w:asciiTheme="majorHAnsi" w:hAnsiTheme="majorHAnsi" w:cstheme="majorHAnsi"/>
          <w:sz w:val="20"/>
        </w:rPr>
        <w:t xml:space="preserve"> places </w:t>
      </w:r>
      <w:proofErr w:type="spellStart"/>
      <w:r w:rsidRPr="00653602">
        <w:rPr>
          <w:rFonts w:asciiTheme="majorHAnsi" w:hAnsiTheme="majorHAnsi" w:cstheme="majorHAnsi"/>
          <w:sz w:val="20"/>
        </w:rPr>
        <w:t>reserved</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exclusively</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for</w:t>
      </w:r>
      <w:proofErr w:type="spellEnd"/>
      <w:r w:rsidRPr="00653602">
        <w:rPr>
          <w:rFonts w:asciiTheme="majorHAnsi" w:hAnsiTheme="majorHAnsi" w:cstheme="majorHAnsi"/>
          <w:sz w:val="20"/>
        </w:rPr>
        <w:t xml:space="preserve"> non-</w:t>
      </w:r>
      <w:proofErr w:type="spellStart"/>
      <w:r w:rsidRPr="00653602">
        <w:rPr>
          <w:rFonts w:asciiTheme="majorHAnsi" w:hAnsiTheme="majorHAnsi" w:cstheme="majorHAnsi"/>
          <w:sz w:val="20"/>
        </w:rPr>
        <w:t>natives</w:t>
      </w:r>
      <w:proofErr w:type="spellEnd"/>
      <w:r w:rsidRPr="00653602">
        <w:rPr>
          <w:rFonts w:asciiTheme="majorHAnsi" w:hAnsiTheme="majorHAnsi" w:cstheme="majorHAnsi"/>
          <w:sz w:val="20"/>
        </w:rPr>
        <w:t xml:space="preserve"> of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kingdom</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It</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is</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very</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interesting</w:t>
      </w:r>
      <w:proofErr w:type="spellEnd"/>
      <w:r w:rsidRPr="00653602">
        <w:rPr>
          <w:rFonts w:asciiTheme="majorHAnsi" w:hAnsiTheme="majorHAnsi" w:cstheme="majorHAnsi"/>
          <w:sz w:val="20"/>
        </w:rPr>
        <w:t xml:space="preserve"> to </w:t>
      </w:r>
      <w:proofErr w:type="spellStart"/>
      <w:r w:rsidRPr="00653602">
        <w:rPr>
          <w:rFonts w:asciiTheme="majorHAnsi" w:hAnsiTheme="majorHAnsi" w:cstheme="majorHAnsi"/>
          <w:sz w:val="20"/>
        </w:rPr>
        <w:t>analyze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profile</w:t>
      </w:r>
      <w:proofErr w:type="spellEnd"/>
      <w:r w:rsidRPr="00653602">
        <w:rPr>
          <w:rFonts w:asciiTheme="majorHAnsi" w:hAnsiTheme="majorHAnsi" w:cstheme="majorHAnsi"/>
          <w:sz w:val="20"/>
        </w:rPr>
        <w:t xml:space="preserve"> of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jurists</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who</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worked</w:t>
      </w:r>
      <w:proofErr w:type="spellEnd"/>
      <w:r w:rsidRPr="00653602">
        <w:rPr>
          <w:rFonts w:asciiTheme="majorHAnsi" w:hAnsiTheme="majorHAnsi" w:cstheme="majorHAnsi"/>
          <w:sz w:val="20"/>
        </w:rPr>
        <w:t xml:space="preserve"> in </w:t>
      </w:r>
      <w:proofErr w:type="spellStart"/>
      <w:r w:rsidRPr="00653602">
        <w:rPr>
          <w:rFonts w:asciiTheme="majorHAnsi" w:hAnsiTheme="majorHAnsi" w:cstheme="majorHAnsi"/>
          <w:sz w:val="20"/>
        </w:rPr>
        <w:t>this</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court</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both</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Sardinians</w:t>
      </w:r>
      <w:proofErr w:type="spellEnd"/>
      <w:r w:rsidRPr="00653602">
        <w:rPr>
          <w:rFonts w:asciiTheme="majorHAnsi" w:hAnsiTheme="majorHAnsi" w:cstheme="majorHAnsi"/>
          <w:sz w:val="20"/>
        </w:rPr>
        <w:t xml:space="preserve"> and </w:t>
      </w:r>
      <w:proofErr w:type="spellStart"/>
      <w:r w:rsidRPr="00653602">
        <w:rPr>
          <w:rFonts w:asciiTheme="majorHAnsi" w:hAnsiTheme="majorHAnsi" w:cstheme="majorHAnsi"/>
          <w:sz w:val="20"/>
        </w:rPr>
        <w:t>foreigners</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where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they</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came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from</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within</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their</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administrative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careers</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what</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their</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stay</w:t>
      </w:r>
      <w:proofErr w:type="spellEnd"/>
      <w:r w:rsidRPr="00653602">
        <w:rPr>
          <w:rFonts w:asciiTheme="majorHAnsi" w:hAnsiTheme="majorHAnsi" w:cstheme="majorHAnsi"/>
          <w:sz w:val="20"/>
        </w:rPr>
        <w:t xml:space="preserve"> in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high</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Sardinian</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court</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meant</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what</w:t>
      </w:r>
      <w:proofErr w:type="spellEnd"/>
      <w:r w:rsidRPr="00653602">
        <w:rPr>
          <w:rFonts w:asciiTheme="majorHAnsi" w:hAnsiTheme="majorHAnsi" w:cstheme="majorHAnsi"/>
          <w:sz w:val="20"/>
        </w:rPr>
        <w:t xml:space="preserve"> positions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natives</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held</w:t>
      </w:r>
      <w:proofErr w:type="spellEnd"/>
      <w:r w:rsidRPr="00653602">
        <w:rPr>
          <w:rFonts w:asciiTheme="majorHAnsi" w:hAnsiTheme="majorHAnsi" w:cstheme="majorHAnsi"/>
          <w:sz w:val="20"/>
        </w:rPr>
        <w:t xml:space="preserve"> of </w:t>
      </w:r>
      <w:proofErr w:type="spellStart"/>
      <w:r w:rsidRPr="00653602">
        <w:rPr>
          <w:rFonts w:asciiTheme="majorHAnsi" w:hAnsiTheme="majorHAnsi" w:cstheme="majorHAnsi"/>
          <w:sz w:val="20"/>
        </w:rPr>
        <w:t>said</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kingdom</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these</w:t>
      </w:r>
      <w:proofErr w:type="spellEnd"/>
      <w:r w:rsidRPr="00653602">
        <w:rPr>
          <w:rFonts w:asciiTheme="majorHAnsi" w:hAnsiTheme="majorHAnsi" w:cstheme="majorHAnsi"/>
          <w:sz w:val="20"/>
        </w:rPr>
        <w:t xml:space="preserve"> are </w:t>
      </w:r>
      <w:proofErr w:type="spellStart"/>
      <w:r w:rsidRPr="00653602">
        <w:rPr>
          <w:rFonts w:asciiTheme="majorHAnsi" w:hAnsiTheme="majorHAnsi" w:cstheme="majorHAnsi"/>
          <w:sz w:val="20"/>
        </w:rPr>
        <w:t>some</w:t>
      </w:r>
      <w:proofErr w:type="spellEnd"/>
      <w:r w:rsidRPr="00653602">
        <w:rPr>
          <w:rFonts w:asciiTheme="majorHAnsi" w:hAnsiTheme="majorHAnsi" w:cstheme="majorHAnsi"/>
          <w:sz w:val="20"/>
        </w:rPr>
        <w:t xml:space="preserve"> of </w:t>
      </w:r>
      <w:proofErr w:type="spellStart"/>
      <w:r w:rsidRPr="00653602">
        <w:rPr>
          <w:rFonts w:asciiTheme="majorHAnsi" w:hAnsiTheme="majorHAnsi" w:cstheme="majorHAnsi"/>
          <w:sz w:val="20"/>
        </w:rPr>
        <w:t>the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questions</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that</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we</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will</w:t>
      </w:r>
      <w:proofErr w:type="spellEnd"/>
      <w:r w:rsidRPr="00653602">
        <w:rPr>
          <w:rFonts w:asciiTheme="majorHAnsi" w:hAnsiTheme="majorHAnsi" w:cstheme="majorHAnsi"/>
          <w:sz w:val="20"/>
        </w:rPr>
        <w:t xml:space="preserve"> try to </w:t>
      </w:r>
      <w:proofErr w:type="spellStart"/>
      <w:r w:rsidRPr="00653602">
        <w:rPr>
          <w:rFonts w:asciiTheme="majorHAnsi" w:hAnsiTheme="majorHAnsi" w:cstheme="majorHAnsi"/>
          <w:sz w:val="20"/>
        </w:rPr>
        <w:t>answer</w:t>
      </w:r>
      <w:proofErr w:type="spellEnd"/>
      <w:r w:rsidRPr="00653602">
        <w:rPr>
          <w:rFonts w:asciiTheme="majorHAnsi" w:hAnsiTheme="majorHAnsi" w:cstheme="majorHAnsi"/>
          <w:sz w:val="20"/>
        </w:rPr>
        <w:t xml:space="preserve"> in </w:t>
      </w:r>
      <w:proofErr w:type="spellStart"/>
      <w:r w:rsidRPr="00653602">
        <w:rPr>
          <w:rFonts w:asciiTheme="majorHAnsi" w:hAnsiTheme="majorHAnsi" w:cstheme="majorHAnsi"/>
          <w:sz w:val="20"/>
        </w:rPr>
        <w:t>this</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work</w:t>
      </w:r>
      <w:proofErr w:type="spellEnd"/>
      <w:r w:rsidRPr="00653602">
        <w:rPr>
          <w:rFonts w:asciiTheme="majorHAnsi" w:hAnsiTheme="majorHAnsi" w:cstheme="majorHAnsi"/>
          <w:sz w:val="20"/>
        </w:rPr>
        <w:t>.</w:t>
      </w:r>
    </w:p>
    <w:p w14:paraId="5A729F0A" w14:textId="77777777" w:rsidR="00BB2FD4" w:rsidRPr="00653602" w:rsidRDefault="00BB2FD4" w:rsidP="00BB2FD4">
      <w:pPr>
        <w:shd w:val="clear" w:color="auto" w:fill="FFFFFF"/>
        <w:spacing w:after="0" w:line="120" w:lineRule="auto"/>
        <w:jc w:val="both"/>
        <w:rPr>
          <w:rFonts w:asciiTheme="majorHAnsi" w:hAnsiTheme="majorHAnsi" w:cstheme="majorHAnsi"/>
          <w:sz w:val="20"/>
        </w:rPr>
      </w:pPr>
    </w:p>
    <w:p w14:paraId="14C1C397" w14:textId="0F389CDF" w:rsidR="00EB5B81" w:rsidRPr="00653602" w:rsidRDefault="0038255E" w:rsidP="00BB2FD4">
      <w:pPr>
        <w:shd w:val="clear" w:color="auto" w:fill="FFFFFF"/>
        <w:spacing w:after="0" w:line="276" w:lineRule="auto"/>
        <w:jc w:val="both"/>
        <w:rPr>
          <w:rFonts w:asciiTheme="majorHAnsi" w:hAnsiTheme="majorHAnsi" w:cstheme="majorHAnsi"/>
          <w:sz w:val="20"/>
        </w:rPr>
      </w:pPr>
      <w:proofErr w:type="spellStart"/>
      <w:r w:rsidRPr="00653602">
        <w:rPr>
          <w:rFonts w:asciiTheme="majorHAnsi" w:hAnsiTheme="majorHAnsi" w:cstheme="majorHAnsi"/>
          <w:b/>
          <w:sz w:val="20"/>
        </w:rPr>
        <w:t>Keywords</w:t>
      </w:r>
      <w:proofErr w:type="spellEnd"/>
      <w:r w:rsidR="00BB2FD4" w:rsidRPr="00653602">
        <w:rPr>
          <w:rFonts w:asciiTheme="majorHAnsi" w:hAnsiTheme="majorHAnsi" w:cstheme="majorHAnsi"/>
          <w:b/>
          <w:sz w:val="20"/>
        </w:rPr>
        <w:t>:</w:t>
      </w:r>
      <w:r w:rsidR="00BB2FD4" w:rsidRPr="00653602">
        <w:rPr>
          <w:rFonts w:asciiTheme="majorHAnsi" w:hAnsiTheme="majorHAnsi" w:cstheme="majorHAnsi"/>
          <w:sz w:val="20"/>
        </w:rPr>
        <w:t xml:space="preserve"> </w:t>
      </w:r>
      <w:proofErr w:type="spellStart"/>
      <w:r w:rsidRPr="00653602">
        <w:rPr>
          <w:rFonts w:asciiTheme="majorHAnsi" w:hAnsiTheme="majorHAnsi" w:cstheme="majorHAnsi"/>
          <w:sz w:val="20"/>
        </w:rPr>
        <w:t>Jurist</w:t>
      </w:r>
      <w:proofErr w:type="spellEnd"/>
      <w:r w:rsidRPr="00653602">
        <w:rPr>
          <w:rFonts w:asciiTheme="majorHAnsi" w:hAnsiTheme="majorHAnsi" w:cstheme="majorHAnsi"/>
          <w:sz w:val="20"/>
        </w:rPr>
        <w:t xml:space="preserve"> – </w:t>
      </w:r>
      <w:proofErr w:type="spellStart"/>
      <w:r w:rsidRPr="00653602">
        <w:rPr>
          <w:rFonts w:asciiTheme="majorHAnsi" w:hAnsiTheme="majorHAnsi" w:cstheme="majorHAnsi"/>
          <w:sz w:val="20"/>
        </w:rPr>
        <w:t>Court</w:t>
      </w:r>
      <w:proofErr w:type="spellEnd"/>
      <w:r w:rsidRPr="00653602">
        <w:rPr>
          <w:rFonts w:asciiTheme="majorHAnsi" w:hAnsiTheme="majorHAnsi" w:cstheme="majorHAnsi"/>
          <w:sz w:val="20"/>
        </w:rPr>
        <w:t xml:space="preserve"> – </w:t>
      </w:r>
      <w:proofErr w:type="spellStart"/>
      <w:r w:rsidRPr="00653602">
        <w:rPr>
          <w:rFonts w:asciiTheme="majorHAnsi" w:hAnsiTheme="majorHAnsi" w:cstheme="majorHAnsi"/>
          <w:sz w:val="20"/>
        </w:rPr>
        <w:t>Sardinia</w:t>
      </w:r>
      <w:proofErr w:type="spellEnd"/>
      <w:r w:rsidRPr="00653602">
        <w:rPr>
          <w:rFonts w:asciiTheme="majorHAnsi" w:hAnsiTheme="majorHAnsi" w:cstheme="majorHAnsi"/>
          <w:sz w:val="20"/>
        </w:rPr>
        <w:t xml:space="preserve"> – Crown of </w:t>
      </w:r>
      <w:proofErr w:type="spellStart"/>
      <w:r w:rsidRPr="00653602">
        <w:rPr>
          <w:rFonts w:asciiTheme="majorHAnsi" w:hAnsiTheme="majorHAnsi" w:cstheme="majorHAnsi"/>
          <w:sz w:val="20"/>
        </w:rPr>
        <w:t>Aragon</w:t>
      </w:r>
      <w:proofErr w:type="spellEnd"/>
      <w:r w:rsidRPr="00653602">
        <w:rPr>
          <w:rFonts w:asciiTheme="majorHAnsi" w:hAnsiTheme="majorHAnsi" w:cstheme="majorHAnsi"/>
          <w:sz w:val="20"/>
        </w:rPr>
        <w:t xml:space="preserve"> – Social </w:t>
      </w:r>
      <w:proofErr w:type="spellStart"/>
      <w:r w:rsidRPr="00653602">
        <w:rPr>
          <w:rFonts w:asciiTheme="majorHAnsi" w:hAnsiTheme="majorHAnsi" w:cstheme="majorHAnsi"/>
          <w:sz w:val="20"/>
        </w:rPr>
        <w:t>history</w:t>
      </w:r>
      <w:proofErr w:type="spellEnd"/>
      <w:r w:rsidRPr="00653602">
        <w:rPr>
          <w:rFonts w:asciiTheme="majorHAnsi" w:hAnsiTheme="majorHAnsi" w:cstheme="majorHAnsi"/>
          <w:sz w:val="20"/>
        </w:rPr>
        <w:t xml:space="preserve"> of </w:t>
      </w:r>
      <w:proofErr w:type="spellStart"/>
      <w:r w:rsidRPr="00653602">
        <w:rPr>
          <w:rFonts w:asciiTheme="majorHAnsi" w:hAnsiTheme="majorHAnsi" w:cstheme="majorHAnsi"/>
          <w:sz w:val="20"/>
        </w:rPr>
        <w:t>power</w:t>
      </w:r>
      <w:proofErr w:type="spellEnd"/>
      <w:r w:rsidRPr="00653602">
        <w:rPr>
          <w:rFonts w:asciiTheme="majorHAnsi" w:hAnsiTheme="majorHAnsi" w:cstheme="majorHAnsi"/>
          <w:sz w:val="20"/>
        </w:rPr>
        <w:t xml:space="preserve"> – </w:t>
      </w:r>
      <w:proofErr w:type="spellStart"/>
      <w:r w:rsidRPr="00653602">
        <w:rPr>
          <w:rFonts w:asciiTheme="majorHAnsi" w:hAnsiTheme="majorHAnsi" w:cstheme="majorHAnsi"/>
          <w:sz w:val="20"/>
        </w:rPr>
        <w:t>Hispanic</w:t>
      </w:r>
      <w:proofErr w:type="spellEnd"/>
      <w:r w:rsidRPr="00653602">
        <w:rPr>
          <w:rFonts w:asciiTheme="majorHAnsi" w:hAnsiTheme="majorHAnsi" w:cstheme="majorHAnsi"/>
          <w:sz w:val="20"/>
        </w:rPr>
        <w:t xml:space="preserve"> </w:t>
      </w:r>
      <w:proofErr w:type="spellStart"/>
      <w:r w:rsidRPr="00653602">
        <w:rPr>
          <w:rFonts w:asciiTheme="majorHAnsi" w:hAnsiTheme="majorHAnsi" w:cstheme="majorHAnsi"/>
          <w:sz w:val="20"/>
        </w:rPr>
        <w:t>Monarchy</w:t>
      </w:r>
      <w:proofErr w:type="spellEnd"/>
      <w:r w:rsidRPr="00653602">
        <w:rPr>
          <w:rFonts w:asciiTheme="majorHAnsi" w:hAnsiTheme="majorHAnsi" w:cstheme="majorHAnsi"/>
          <w:sz w:val="20"/>
        </w:rPr>
        <w:t xml:space="preserve"> – XVII </w:t>
      </w:r>
      <w:proofErr w:type="spellStart"/>
      <w:r w:rsidRPr="00653602">
        <w:rPr>
          <w:rFonts w:asciiTheme="majorHAnsi" w:hAnsiTheme="majorHAnsi" w:cstheme="majorHAnsi"/>
          <w:sz w:val="20"/>
        </w:rPr>
        <w:t>century</w:t>
      </w:r>
      <w:proofErr w:type="spellEnd"/>
    </w:p>
    <w:p w14:paraId="2D3D1E18" w14:textId="161ABA97" w:rsidR="00BB2FD4" w:rsidRPr="00653602" w:rsidRDefault="00BB2FD4" w:rsidP="00BB2FD4">
      <w:pPr>
        <w:spacing w:after="0" w:line="276" w:lineRule="auto"/>
        <w:rPr>
          <w:rFonts w:asciiTheme="majorHAnsi" w:hAnsiTheme="majorHAnsi" w:cstheme="majorHAnsi"/>
          <w:b/>
          <w:sz w:val="20"/>
        </w:rPr>
      </w:pPr>
      <w:r w:rsidRPr="00653602">
        <w:rPr>
          <w:rFonts w:asciiTheme="majorHAnsi" w:eastAsia="Times New Roman" w:hAnsiTheme="majorHAnsi" w:cstheme="majorHAnsi"/>
          <w:lang w:val="en-US"/>
        </w:rPr>
        <w:br/>
      </w:r>
      <w:r w:rsidRPr="00653602">
        <w:rPr>
          <w:rFonts w:asciiTheme="majorHAnsi" w:hAnsiTheme="majorHAnsi" w:cstheme="majorHAnsi"/>
          <w:b/>
          <w:sz w:val="20"/>
        </w:rPr>
        <w:t>Recibido:</w:t>
      </w:r>
      <w:r w:rsidR="00C16DB6" w:rsidRPr="00653602">
        <w:rPr>
          <w:rFonts w:asciiTheme="majorHAnsi" w:hAnsiTheme="majorHAnsi" w:cstheme="majorHAnsi"/>
          <w:b/>
          <w:sz w:val="20"/>
        </w:rPr>
        <w:t xml:space="preserve"> </w:t>
      </w:r>
      <w:r w:rsidR="00C16DB6" w:rsidRPr="00653602">
        <w:rPr>
          <w:rFonts w:asciiTheme="majorHAnsi" w:hAnsiTheme="majorHAnsi" w:cstheme="majorHAnsi"/>
          <w:sz w:val="20"/>
        </w:rPr>
        <w:t xml:space="preserve">julio </w:t>
      </w:r>
      <w:r w:rsidR="00323374">
        <w:rPr>
          <w:rFonts w:asciiTheme="majorHAnsi" w:hAnsiTheme="majorHAnsi" w:cstheme="majorHAnsi"/>
          <w:sz w:val="20"/>
        </w:rPr>
        <w:t xml:space="preserve">de </w:t>
      </w:r>
      <w:r w:rsidR="00C16DB6" w:rsidRPr="00653602">
        <w:rPr>
          <w:rFonts w:asciiTheme="majorHAnsi" w:hAnsiTheme="majorHAnsi" w:cstheme="majorHAnsi"/>
          <w:sz w:val="20"/>
        </w:rPr>
        <w:t>2022</w:t>
      </w:r>
    </w:p>
    <w:p w14:paraId="1CB85291" w14:textId="77777777" w:rsidR="00BB2FD4" w:rsidRPr="00653602" w:rsidRDefault="00BB2FD4" w:rsidP="00BB2FD4">
      <w:pPr>
        <w:spacing w:after="0" w:line="120" w:lineRule="auto"/>
        <w:jc w:val="both"/>
        <w:rPr>
          <w:rFonts w:asciiTheme="majorHAnsi" w:hAnsiTheme="majorHAnsi" w:cstheme="majorHAnsi"/>
          <w:b/>
          <w:sz w:val="20"/>
        </w:rPr>
      </w:pPr>
    </w:p>
    <w:p w14:paraId="664441F7" w14:textId="1A9FC0B2" w:rsidR="00BB2FD4" w:rsidRPr="00653602" w:rsidRDefault="00BB2FD4" w:rsidP="00BB2FD4">
      <w:pPr>
        <w:spacing w:after="0" w:line="276" w:lineRule="auto"/>
        <w:rPr>
          <w:rFonts w:asciiTheme="majorHAnsi" w:hAnsiTheme="majorHAnsi" w:cstheme="majorHAnsi"/>
          <w:b/>
          <w:sz w:val="20"/>
        </w:rPr>
      </w:pPr>
      <w:r w:rsidRPr="00653602">
        <w:rPr>
          <w:rFonts w:asciiTheme="majorHAnsi" w:hAnsiTheme="majorHAnsi" w:cstheme="majorHAnsi"/>
          <w:b/>
          <w:sz w:val="20"/>
        </w:rPr>
        <w:t>Aceptado:</w:t>
      </w:r>
      <w:r w:rsidR="00C16DB6" w:rsidRPr="00653602">
        <w:rPr>
          <w:rFonts w:asciiTheme="majorHAnsi" w:hAnsiTheme="majorHAnsi" w:cstheme="majorHAnsi"/>
          <w:b/>
          <w:sz w:val="20"/>
        </w:rPr>
        <w:t xml:space="preserve"> </w:t>
      </w:r>
      <w:r w:rsidR="00C16DB6" w:rsidRPr="00653602">
        <w:rPr>
          <w:rFonts w:asciiTheme="majorHAnsi" w:hAnsiTheme="majorHAnsi" w:cstheme="majorHAnsi"/>
          <w:sz w:val="20"/>
        </w:rPr>
        <w:t xml:space="preserve">octubre </w:t>
      </w:r>
      <w:r w:rsidR="00323374">
        <w:rPr>
          <w:rFonts w:asciiTheme="majorHAnsi" w:hAnsiTheme="majorHAnsi" w:cstheme="majorHAnsi"/>
          <w:sz w:val="20"/>
        </w:rPr>
        <w:t xml:space="preserve">de </w:t>
      </w:r>
      <w:r w:rsidR="00C16DB6" w:rsidRPr="00653602">
        <w:rPr>
          <w:rFonts w:asciiTheme="majorHAnsi" w:hAnsiTheme="majorHAnsi" w:cstheme="majorHAnsi"/>
          <w:sz w:val="20"/>
        </w:rPr>
        <w:t>2024</w:t>
      </w:r>
    </w:p>
    <w:p w14:paraId="63A390E5" w14:textId="77777777" w:rsidR="00BB2FD4" w:rsidRPr="00653602" w:rsidRDefault="00BB2FD4" w:rsidP="00BB2FD4">
      <w:pPr>
        <w:spacing w:after="0" w:line="276" w:lineRule="auto"/>
        <w:jc w:val="both"/>
        <w:rPr>
          <w:rFonts w:asciiTheme="majorHAnsi" w:hAnsiTheme="majorHAnsi" w:cstheme="majorHAnsi"/>
          <w:lang w:val="en-US"/>
        </w:rPr>
      </w:pPr>
    </w:p>
    <w:p w14:paraId="14FA9E2D" w14:textId="77777777" w:rsidR="00BB2FD4" w:rsidRPr="00653602" w:rsidRDefault="00BB2FD4" w:rsidP="00BB2FD4">
      <w:pPr>
        <w:spacing w:after="0" w:line="276" w:lineRule="auto"/>
        <w:jc w:val="both"/>
        <w:rPr>
          <w:rFonts w:asciiTheme="majorHAnsi" w:hAnsiTheme="majorHAnsi" w:cstheme="majorHAnsi"/>
          <w:lang w:val="en-US"/>
        </w:rPr>
      </w:pPr>
    </w:p>
    <w:p w14:paraId="0C741915" w14:textId="79EAC4D2" w:rsidR="00EB5B81" w:rsidRPr="00653602" w:rsidRDefault="0038255E" w:rsidP="00BB2FD4">
      <w:pPr>
        <w:pBdr>
          <w:top w:val="nil"/>
          <w:left w:val="nil"/>
          <w:bottom w:val="nil"/>
          <w:right w:val="nil"/>
          <w:between w:val="nil"/>
        </w:pBdr>
        <w:shd w:val="clear" w:color="auto" w:fill="FFFFFF"/>
        <w:spacing w:after="0" w:line="276" w:lineRule="auto"/>
        <w:rPr>
          <w:rFonts w:asciiTheme="majorHAnsi" w:hAnsiTheme="majorHAnsi" w:cstheme="majorHAnsi"/>
        </w:rPr>
      </w:pPr>
      <w:r w:rsidRPr="00653602">
        <w:rPr>
          <w:rFonts w:asciiTheme="majorHAnsi" w:hAnsiTheme="majorHAnsi" w:cstheme="majorHAnsi"/>
          <w:b/>
        </w:rPr>
        <w:t>INTRODUCCIÓN</w:t>
      </w:r>
      <w:r w:rsidRPr="00653602">
        <w:rPr>
          <w:rFonts w:asciiTheme="majorHAnsi" w:hAnsiTheme="majorHAnsi" w:cstheme="majorHAnsi"/>
        </w:rPr>
        <w:t xml:space="preserve"> </w:t>
      </w:r>
    </w:p>
    <w:p w14:paraId="7AC2EABB" w14:textId="77777777" w:rsidR="00BB2FD4" w:rsidRPr="00653602" w:rsidRDefault="00BB2FD4" w:rsidP="00BB2FD4">
      <w:pPr>
        <w:pBdr>
          <w:top w:val="nil"/>
          <w:left w:val="nil"/>
          <w:bottom w:val="nil"/>
          <w:right w:val="nil"/>
          <w:between w:val="nil"/>
        </w:pBdr>
        <w:shd w:val="clear" w:color="auto" w:fill="FFFFFF"/>
        <w:spacing w:after="0" w:line="120" w:lineRule="auto"/>
        <w:jc w:val="both"/>
        <w:rPr>
          <w:rFonts w:asciiTheme="majorHAnsi" w:hAnsiTheme="majorHAnsi" w:cstheme="majorHAnsi"/>
        </w:rPr>
      </w:pPr>
    </w:p>
    <w:p w14:paraId="494CA01E" w14:textId="1258FBDC" w:rsidR="00EB5B81" w:rsidRPr="00653602" w:rsidRDefault="0038255E" w:rsidP="00BB2FD4">
      <w:pPr>
        <w:pBdr>
          <w:top w:val="nil"/>
          <w:left w:val="nil"/>
          <w:bottom w:val="nil"/>
          <w:right w:val="nil"/>
          <w:between w:val="nil"/>
        </w:pBdr>
        <w:shd w:val="clear" w:color="auto" w:fill="FFFFFF"/>
        <w:spacing w:after="0" w:line="276" w:lineRule="auto"/>
        <w:jc w:val="both"/>
        <w:rPr>
          <w:rFonts w:asciiTheme="majorHAnsi" w:hAnsiTheme="majorHAnsi" w:cstheme="majorHAnsi"/>
        </w:rPr>
      </w:pPr>
      <w:r w:rsidRPr="00653602">
        <w:rPr>
          <w:rFonts w:asciiTheme="majorHAnsi" w:hAnsiTheme="majorHAnsi" w:cstheme="majorHAnsi"/>
        </w:rPr>
        <w:t xml:space="preserve">El objeto del presente trabajo es conocer más en profundidad una de las instituciones más importantes del reino de Cerdeña en época hispánica: la Real Audiencia de Cerdeña. Concretamente nos centraremos en el siglo XVII. Son numerosos los estudios realizados sobre esta institución; baste señalar algunos de ellos: La </w:t>
      </w:r>
      <w:proofErr w:type="spellStart"/>
      <w:r w:rsidRPr="00653602">
        <w:rPr>
          <w:rFonts w:asciiTheme="majorHAnsi" w:hAnsiTheme="majorHAnsi" w:cstheme="majorHAnsi"/>
        </w:rPr>
        <w:t>Vaccara</w:t>
      </w:r>
      <w:proofErr w:type="spellEnd"/>
      <w:r w:rsidRPr="00653602">
        <w:rPr>
          <w:rFonts w:asciiTheme="majorHAnsi" w:hAnsiTheme="majorHAnsi" w:cstheme="majorHAnsi"/>
        </w:rPr>
        <w:t xml:space="preserve">, </w:t>
      </w:r>
      <w:proofErr w:type="spellStart"/>
      <w:r w:rsidRPr="00653602">
        <w:rPr>
          <w:rFonts w:asciiTheme="majorHAnsi" w:hAnsiTheme="majorHAnsi" w:cstheme="majorHAnsi"/>
        </w:rPr>
        <w:t>Mattone</w:t>
      </w:r>
      <w:proofErr w:type="spellEnd"/>
      <w:r w:rsidRPr="00653602">
        <w:rPr>
          <w:rFonts w:asciiTheme="majorHAnsi" w:hAnsiTheme="majorHAnsi" w:cstheme="majorHAnsi"/>
        </w:rPr>
        <w:t xml:space="preserve">, </w:t>
      </w:r>
      <w:proofErr w:type="spellStart"/>
      <w:r w:rsidRPr="00653602">
        <w:rPr>
          <w:rFonts w:asciiTheme="majorHAnsi" w:hAnsiTheme="majorHAnsi" w:cstheme="majorHAnsi"/>
        </w:rPr>
        <w:t>Nieddu</w:t>
      </w:r>
      <w:proofErr w:type="spellEnd"/>
      <w:r w:rsidRPr="00653602">
        <w:rPr>
          <w:rFonts w:asciiTheme="majorHAnsi" w:hAnsiTheme="majorHAnsi" w:cstheme="majorHAnsi"/>
        </w:rPr>
        <w:t xml:space="preserve">, </w:t>
      </w:r>
      <w:proofErr w:type="spellStart"/>
      <w:r w:rsidRPr="00653602">
        <w:rPr>
          <w:rFonts w:asciiTheme="majorHAnsi" w:hAnsiTheme="majorHAnsi" w:cstheme="majorHAnsi"/>
        </w:rPr>
        <w:t>Canet</w:t>
      </w:r>
      <w:proofErr w:type="spellEnd"/>
      <w:r w:rsidRPr="00653602">
        <w:rPr>
          <w:rFonts w:asciiTheme="majorHAnsi" w:hAnsiTheme="majorHAnsi" w:cstheme="majorHAnsi"/>
        </w:rPr>
        <w:t>….</w:t>
      </w:r>
      <w:r w:rsidRPr="00653602">
        <w:rPr>
          <w:rFonts w:asciiTheme="majorHAnsi" w:hAnsiTheme="majorHAnsi" w:cstheme="majorHAnsi"/>
          <w:vertAlign w:val="superscript"/>
        </w:rPr>
        <w:footnoteReference w:id="2"/>
      </w:r>
      <w:r w:rsidRPr="00653602">
        <w:rPr>
          <w:rFonts w:asciiTheme="majorHAnsi" w:hAnsiTheme="majorHAnsi" w:cstheme="majorHAnsi"/>
        </w:rPr>
        <w:t xml:space="preserve"> Sin embargo, en esta ocasión fijaremos la mirada en el personal que la configuraba. ¿Por qué? Creemos que conocer su composición, los magistrados sardos que llegaron a formar parte de ella, la procedencia de los otros juristas, las trayectorias administrativas previas de todos ellos, sus promociones posteriores (si las tuvieron), su movilidad, su encaje en la sociedad sarda del momento, etc., todo ello permitirá avanzar en el conocimiento de esta institución. Un análisis en profundidad permitirá comparar las características de la Audiencia sarda con los restantes altos </w:t>
      </w:r>
      <w:r w:rsidRPr="00653602">
        <w:rPr>
          <w:rFonts w:asciiTheme="majorHAnsi" w:hAnsiTheme="majorHAnsi" w:cstheme="majorHAnsi"/>
        </w:rPr>
        <w:lastRenderedPageBreak/>
        <w:t>tribunales de justicia de los demás reinos peninsulares de la Corona de Aragón, sin olvidar tampoco al reino de Mallorca, otro reino insular que, como veremos, guardará gran similitud con Cerdeña.</w:t>
      </w:r>
    </w:p>
    <w:p w14:paraId="533F76B0" w14:textId="77777777" w:rsidR="00EB5B81" w:rsidRPr="00653602" w:rsidRDefault="0038255E" w:rsidP="00BB2FD4">
      <w:pPr>
        <w:pBdr>
          <w:top w:val="nil"/>
          <w:left w:val="nil"/>
          <w:bottom w:val="nil"/>
          <w:right w:val="nil"/>
          <w:between w:val="nil"/>
        </w:pBdr>
        <w:shd w:val="clear" w:color="auto" w:fill="FFFFFF"/>
        <w:spacing w:after="0" w:line="276" w:lineRule="auto"/>
        <w:ind w:firstLine="284"/>
        <w:jc w:val="both"/>
        <w:rPr>
          <w:rFonts w:asciiTheme="majorHAnsi" w:hAnsiTheme="majorHAnsi" w:cstheme="majorHAnsi"/>
        </w:rPr>
      </w:pPr>
      <w:bookmarkStart w:id="1" w:name="_heading=h.gjdgxs" w:colFirst="0" w:colLast="0"/>
      <w:bookmarkEnd w:id="1"/>
      <w:r w:rsidRPr="00653602">
        <w:rPr>
          <w:rFonts w:asciiTheme="majorHAnsi" w:hAnsiTheme="majorHAnsi" w:cstheme="majorHAnsi"/>
        </w:rPr>
        <w:t xml:space="preserve">Desde hace ya unos cuantos años los estudios sobre las instituciones y los miembros que las componen van arrojando importantes resultados. Pioneros son los trabajos de Pere Molas </w:t>
      </w:r>
      <w:proofErr w:type="spellStart"/>
      <w:r w:rsidRPr="00653602">
        <w:rPr>
          <w:rFonts w:asciiTheme="majorHAnsi" w:hAnsiTheme="majorHAnsi" w:cstheme="majorHAnsi"/>
        </w:rPr>
        <w:t>Ribalta</w:t>
      </w:r>
      <w:proofErr w:type="spellEnd"/>
      <w:r w:rsidRPr="00653602">
        <w:rPr>
          <w:rFonts w:asciiTheme="majorHAnsi" w:hAnsiTheme="majorHAnsi" w:cstheme="majorHAnsi"/>
        </w:rPr>
        <w:t xml:space="preserve"> sobre los componentes de la Audiencia valenciana en época borbónica</w:t>
      </w:r>
      <w:r w:rsidRPr="00653602">
        <w:rPr>
          <w:rFonts w:asciiTheme="majorHAnsi" w:hAnsiTheme="majorHAnsi" w:cstheme="majorHAnsi"/>
          <w:vertAlign w:val="superscript"/>
        </w:rPr>
        <w:footnoteReference w:id="3"/>
      </w:r>
      <w:r w:rsidRPr="00653602">
        <w:rPr>
          <w:rFonts w:asciiTheme="majorHAnsi" w:hAnsiTheme="majorHAnsi" w:cstheme="majorHAnsi"/>
        </w:rPr>
        <w:t xml:space="preserve">. Tanto historiadores como historiadores del derecho han proporcionado obras indispensables como las de Teresa </w:t>
      </w:r>
      <w:proofErr w:type="spellStart"/>
      <w:r w:rsidRPr="00653602">
        <w:rPr>
          <w:rFonts w:asciiTheme="majorHAnsi" w:hAnsiTheme="majorHAnsi" w:cstheme="majorHAnsi"/>
        </w:rPr>
        <w:t>Canet</w:t>
      </w:r>
      <w:proofErr w:type="spellEnd"/>
      <w:r w:rsidRPr="00653602">
        <w:rPr>
          <w:rFonts w:asciiTheme="majorHAnsi" w:hAnsiTheme="majorHAnsi" w:cstheme="majorHAnsi"/>
        </w:rPr>
        <w:t xml:space="preserve"> </w:t>
      </w:r>
      <w:proofErr w:type="spellStart"/>
      <w:r w:rsidRPr="00653602">
        <w:rPr>
          <w:rFonts w:asciiTheme="majorHAnsi" w:hAnsiTheme="majorHAnsi" w:cstheme="majorHAnsi"/>
        </w:rPr>
        <w:t>Aparisi</w:t>
      </w:r>
      <w:proofErr w:type="spellEnd"/>
      <w:r w:rsidRPr="00653602">
        <w:rPr>
          <w:rFonts w:asciiTheme="majorHAnsi" w:hAnsiTheme="majorHAnsi" w:cstheme="majorHAnsi"/>
        </w:rPr>
        <w:t xml:space="preserve"> y sus trabajos dedicados a la Audiencia de Valencia y su magistratura, los trabajos de Jon Arrieta Alberdi sobre el Consejo de Aragón o los estudios de Manuel Rivero Rodríguez sobre el Consejo de Italia</w:t>
      </w:r>
      <w:r w:rsidRPr="00653602">
        <w:rPr>
          <w:rFonts w:asciiTheme="majorHAnsi" w:hAnsiTheme="majorHAnsi" w:cstheme="majorHAnsi"/>
          <w:vertAlign w:val="superscript"/>
        </w:rPr>
        <w:footnoteReference w:id="4"/>
      </w:r>
      <w:r w:rsidRPr="00653602">
        <w:rPr>
          <w:rFonts w:asciiTheme="majorHAnsi" w:hAnsiTheme="majorHAnsi" w:cstheme="majorHAnsi"/>
        </w:rPr>
        <w:t>. También cabe destacar los trabajos de José Juan Vidal sobre los servidores de la Monarquía en Mallorca</w:t>
      </w:r>
      <w:r w:rsidRPr="00653602">
        <w:rPr>
          <w:rFonts w:asciiTheme="majorHAnsi" w:hAnsiTheme="majorHAnsi" w:cstheme="majorHAnsi"/>
          <w:vertAlign w:val="superscript"/>
        </w:rPr>
        <w:footnoteReference w:id="5"/>
      </w:r>
      <w:r w:rsidRPr="00653602">
        <w:rPr>
          <w:rFonts w:asciiTheme="majorHAnsi" w:hAnsiTheme="majorHAnsi" w:cstheme="majorHAnsi"/>
        </w:rPr>
        <w:t xml:space="preserve">. En fechas más recientes encontramos los estudios de Antonio Planas Rosselló sobre la propia institución de la Audiencia mallorquina, de Miquel Ángel Martínez Rodríguez sobre los magistrados de la Audiencia de Cataluña o de José Ignacio Gómez </w:t>
      </w:r>
      <w:proofErr w:type="spellStart"/>
      <w:r w:rsidRPr="00653602">
        <w:rPr>
          <w:rFonts w:asciiTheme="majorHAnsi" w:hAnsiTheme="majorHAnsi" w:cstheme="majorHAnsi"/>
        </w:rPr>
        <w:t>Zorraquino</w:t>
      </w:r>
      <w:proofErr w:type="spellEnd"/>
      <w:r w:rsidRPr="00653602">
        <w:rPr>
          <w:rFonts w:asciiTheme="majorHAnsi" w:hAnsiTheme="majorHAnsi" w:cstheme="majorHAnsi"/>
        </w:rPr>
        <w:t xml:space="preserve"> sobre el patronazgo y el clientelismo de las instituciones y ministros reales en Aragón</w:t>
      </w:r>
      <w:r w:rsidRPr="00653602">
        <w:rPr>
          <w:rFonts w:asciiTheme="majorHAnsi" w:hAnsiTheme="majorHAnsi" w:cstheme="majorHAnsi"/>
          <w:vertAlign w:val="superscript"/>
        </w:rPr>
        <w:footnoteReference w:id="6"/>
      </w:r>
      <w:r w:rsidRPr="00653602">
        <w:rPr>
          <w:rFonts w:asciiTheme="majorHAnsi" w:hAnsiTheme="majorHAnsi" w:cstheme="majorHAnsi"/>
        </w:rPr>
        <w:t xml:space="preserve">. Todo ello, sin olvidar la importante labor que desde Cerdeña se está llevando a cabo para prestar la merecida atención a su Audiencia y sus magistrados, como los estudios ya referidos de </w:t>
      </w:r>
      <w:proofErr w:type="spellStart"/>
      <w:r w:rsidRPr="00653602">
        <w:rPr>
          <w:rFonts w:asciiTheme="majorHAnsi" w:hAnsiTheme="majorHAnsi" w:cstheme="majorHAnsi"/>
        </w:rPr>
        <w:t>Nieddu</w:t>
      </w:r>
      <w:proofErr w:type="spellEnd"/>
      <w:r w:rsidRPr="00653602">
        <w:rPr>
          <w:rFonts w:asciiTheme="majorHAnsi" w:hAnsiTheme="majorHAnsi" w:cstheme="majorHAnsi"/>
        </w:rPr>
        <w:t xml:space="preserve"> o el proyecto de investigación encabezado por </w:t>
      </w:r>
      <w:proofErr w:type="spellStart"/>
      <w:r w:rsidRPr="00653602">
        <w:rPr>
          <w:rFonts w:asciiTheme="majorHAnsi" w:hAnsiTheme="majorHAnsi" w:cstheme="majorHAnsi"/>
        </w:rPr>
        <w:t>Antonello</w:t>
      </w:r>
      <w:proofErr w:type="spellEnd"/>
      <w:r w:rsidRPr="00653602">
        <w:rPr>
          <w:rFonts w:asciiTheme="majorHAnsi" w:hAnsiTheme="majorHAnsi" w:cstheme="majorHAnsi"/>
        </w:rPr>
        <w:t xml:space="preserve"> </w:t>
      </w:r>
      <w:proofErr w:type="spellStart"/>
      <w:r w:rsidRPr="00653602">
        <w:rPr>
          <w:rFonts w:asciiTheme="majorHAnsi" w:hAnsiTheme="majorHAnsi" w:cstheme="majorHAnsi"/>
        </w:rPr>
        <w:t>Mattone</w:t>
      </w:r>
      <w:proofErr w:type="spellEnd"/>
      <w:r w:rsidRPr="00653602">
        <w:rPr>
          <w:rFonts w:asciiTheme="majorHAnsi" w:hAnsiTheme="majorHAnsi" w:cstheme="majorHAnsi"/>
        </w:rPr>
        <w:t xml:space="preserve"> y Carla </w:t>
      </w:r>
      <w:proofErr w:type="spellStart"/>
      <w:r w:rsidRPr="00653602">
        <w:rPr>
          <w:rFonts w:asciiTheme="majorHAnsi" w:hAnsiTheme="majorHAnsi" w:cstheme="majorHAnsi"/>
        </w:rPr>
        <w:t>Ferrante</w:t>
      </w:r>
      <w:proofErr w:type="spellEnd"/>
      <w:r w:rsidRPr="00653602">
        <w:rPr>
          <w:rFonts w:asciiTheme="majorHAnsi" w:hAnsiTheme="majorHAnsi" w:cstheme="majorHAnsi"/>
        </w:rPr>
        <w:t>. Algunos de estos historiadores han dedicado parte de sus esfuerzos a investigar la presencia de los naturales de los reinos peninsulares hispánicos en el mundo italiano. Una vez más, se deben recalcar los trabajos de Pere Molas sobre los magistrados catalanes o los colegiales mayores de Castilla en la Italia española. También cabe destacar los trabajos de Javier Revilla Canora sobre Cerdeña</w:t>
      </w:r>
      <w:r w:rsidRPr="00653602">
        <w:rPr>
          <w:rFonts w:asciiTheme="majorHAnsi" w:hAnsiTheme="majorHAnsi" w:cstheme="majorHAnsi"/>
          <w:vertAlign w:val="superscript"/>
        </w:rPr>
        <w:footnoteReference w:id="7"/>
      </w:r>
      <w:r w:rsidRPr="00653602">
        <w:rPr>
          <w:rFonts w:asciiTheme="majorHAnsi" w:hAnsiTheme="majorHAnsi" w:cstheme="majorHAnsi"/>
        </w:rPr>
        <w:t xml:space="preserve">. Por último, desde el ámbito de la historia comparada los estudios </w:t>
      </w:r>
      <w:r w:rsidRPr="00653602">
        <w:rPr>
          <w:rFonts w:asciiTheme="majorHAnsi" w:hAnsiTheme="majorHAnsi" w:cstheme="majorHAnsi"/>
        </w:rPr>
        <w:lastRenderedPageBreak/>
        <w:t xml:space="preserve">de </w:t>
      </w:r>
      <w:proofErr w:type="spellStart"/>
      <w:r w:rsidRPr="00653602">
        <w:rPr>
          <w:rFonts w:asciiTheme="majorHAnsi" w:hAnsiTheme="majorHAnsi" w:cstheme="majorHAnsi"/>
        </w:rPr>
        <w:t>Lluis</w:t>
      </w:r>
      <w:proofErr w:type="spellEnd"/>
      <w:r w:rsidRPr="00653602">
        <w:rPr>
          <w:rFonts w:asciiTheme="majorHAnsi" w:hAnsiTheme="majorHAnsi" w:cstheme="majorHAnsi"/>
        </w:rPr>
        <w:t xml:space="preserve"> Guía Marín sobre el reino de Cerdeña resultan de enorme importancia</w:t>
      </w:r>
      <w:r w:rsidRPr="00653602">
        <w:rPr>
          <w:rFonts w:asciiTheme="majorHAnsi" w:hAnsiTheme="majorHAnsi" w:cstheme="majorHAnsi"/>
          <w:vertAlign w:val="superscript"/>
        </w:rPr>
        <w:footnoteReference w:id="8"/>
      </w:r>
      <w:r w:rsidRPr="00653602">
        <w:rPr>
          <w:rFonts w:asciiTheme="majorHAnsi" w:hAnsiTheme="majorHAnsi" w:cstheme="majorHAnsi"/>
        </w:rPr>
        <w:t xml:space="preserve">. En cuanto a la metodología empleada en este trabajo, ha sido preciso compaginar la investigación en los propios archivos con la consulta de la bibliografía especializada sobre el tema. En concreto, se han consultado los fondos custodiados en el </w:t>
      </w:r>
      <w:proofErr w:type="spellStart"/>
      <w:r w:rsidRPr="00653602">
        <w:rPr>
          <w:rFonts w:asciiTheme="majorHAnsi" w:hAnsiTheme="majorHAnsi" w:cstheme="majorHAnsi"/>
        </w:rPr>
        <w:t>Archivio</w:t>
      </w:r>
      <w:proofErr w:type="spellEnd"/>
      <w:r w:rsidRPr="00653602">
        <w:rPr>
          <w:rFonts w:asciiTheme="majorHAnsi" w:hAnsiTheme="majorHAnsi" w:cstheme="majorHAnsi"/>
        </w:rPr>
        <w:t xml:space="preserve"> di </w:t>
      </w:r>
      <w:proofErr w:type="spellStart"/>
      <w:r w:rsidRPr="00653602">
        <w:rPr>
          <w:rFonts w:asciiTheme="majorHAnsi" w:hAnsiTheme="majorHAnsi" w:cstheme="majorHAnsi"/>
        </w:rPr>
        <w:t>Stato</w:t>
      </w:r>
      <w:proofErr w:type="spellEnd"/>
      <w:r w:rsidRPr="00653602">
        <w:rPr>
          <w:rFonts w:asciiTheme="majorHAnsi" w:hAnsiTheme="majorHAnsi" w:cstheme="majorHAnsi"/>
        </w:rPr>
        <w:t xml:space="preserve"> di Cagliari, en el Archivo de la Corona de Aragón o el Archivo Histórico Nacional, entre otros.</w:t>
      </w:r>
    </w:p>
    <w:p w14:paraId="7AB770F1" w14:textId="551E0EE1" w:rsidR="1801AE38" w:rsidRPr="00653602" w:rsidRDefault="1801AE38" w:rsidP="00BB2FD4">
      <w:pPr>
        <w:pBdr>
          <w:top w:val="nil"/>
          <w:left w:val="nil"/>
          <w:bottom w:val="nil"/>
          <w:right w:val="nil"/>
          <w:between w:val="nil"/>
        </w:pBdr>
        <w:shd w:val="clear" w:color="auto" w:fill="FFFFFF" w:themeFill="background1"/>
        <w:spacing w:after="0" w:line="120" w:lineRule="auto"/>
        <w:jc w:val="both"/>
        <w:rPr>
          <w:rFonts w:asciiTheme="majorHAnsi" w:hAnsiTheme="majorHAnsi" w:cstheme="majorHAnsi"/>
        </w:rPr>
      </w:pPr>
    </w:p>
    <w:p w14:paraId="632A27D8" w14:textId="23ADD84C" w:rsidR="00EB5B81" w:rsidRPr="00653602" w:rsidRDefault="0038255E" w:rsidP="00BB2FD4">
      <w:pPr>
        <w:pBdr>
          <w:top w:val="nil"/>
          <w:left w:val="nil"/>
          <w:bottom w:val="nil"/>
          <w:right w:val="nil"/>
          <w:between w:val="nil"/>
        </w:pBdr>
        <w:shd w:val="clear" w:color="auto" w:fill="FFFFFF" w:themeFill="background1"/>
        <w:spacing w:after="0" w:line="276" w:lineRule="auto"/>
        <w:jc w:val="both"/>
        <w:rPr>
          <w:rFonts w:asciiTheme="majorHAnsi" w:hAnsiTheme="majorHAnsi" w:cstheme="majorHAnsi"/>
        </w:rPr>
      </w:pPr>
      <w:r w:rsidRPr="00653602">
        <w:rPr>
          <w:rFonts w:asciiTheme="majorHAnsi" w:hAnsiTheme="majorHAnsi" w:cstheme="majorHAnsi"/>
          <w:b/>
        </w:rPr>
        <w:t>DESARROLLO</w:t>
      </w:r>
    </w:p>
    <w:p w14:paraId="55238188" w14:textId="77777777" w:rsidR="00BB2FD4" w:rsidRPr="00653602" w:rsidRDefault="00BB2FD4" w:rsidP="00BB2FD4">
      <w:pPr>
        <w:pBdr>
          <w:top w:val="nil"/>
          <w:left w:val="nil"/>
          <w:bottom w:val="nil"/>
          <w:right w:val="nil"/>
          <w:between w:val="nil"/>
        </w:pBdr>
        <w:shd w:val="clear" w:color="auto" w:fill="FFFFFF"/>
        <w:spacing w:after="0" w:line="120" w:lineRule="auto"/>
        <w:jc w:val="both"/>
        <w:rPr>
          <w:rFonts w:asciiTheme="majorHAnsi" w:hAnsiTheme="majorHAnsi" w:cstheme="majorHAnsi"/>
        </w:rPr>
      </w:pPr>
    </w:p>
    <w:p w14:paraId="66452070" w14:textId="79A8A088" w:rsidR="00EB5B81" w:rsidRPr="00653602" w:rsidRDefault="0038255E" w:rsidP="00BB2FD4">
      <w:pPr>
        <w:pBdr>
          <w:top w:val="nil"/>
          <w:left w:val="nil"/>
          <w:bottom w:val="nil"/>
          <w:right w:val="nil"/>
          <w:between w:val="nil"/>
        </w:pBdr>
        <w:shd w:val="clear" w:color="auto" w:fill="FFFFFF"/>
        <w:spacing w:after="0" w:line="276" w:lineRule="auto"/>
        <w:jc w:val="both"/>
        <w:rPr>
          <w:rFonts w:asciiTheme="majorHAnsi" w:hAnsiTheme="majorHAnsi" w:cstheme="majorHAnsi"/>
        </w:rPr>
      </w:pPr>
      <w:r w:rsidRPr="00653602">
        <w:rPr>
          <w:rFonts w:asciiTheme="majorHAnsi" w:hAnsiTheme="majorHAnsi" w:cstheme="majorHAnsi"/>
        </w:rPr>
        <w:t xml:space="preserve">Antes de adentrarnos en el análisis del personal que configuraba la Real Audiencia de Cerdeña se hace indispensable realizar, en primer lugar, un breve recorrido por su proceso de formación. Y, en segundo lugar, se deben destacar sus características más sobresalientes, para poder comprender su funcionamiento y entender la importancia de la circulación de magistrados que en ella se dio. </w:t>
      </w:r>
    </w:p>
    <w:p w14:paraId="0DB1C0D3" w14:textId="1A01D248" w:rsidR="00EB5B81" w:rsidRPr="00653602" w:rsidRDefault="0038255E"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t>Los reinos peninsulares contaban con sus respectivas Reales Audiencias desde finales del siglo XV y principios del XVI, 1493 en el caso de Cataluña, 1507 para Valencia y 1528 para Aragón. Sin embargo, los reinos insulares, tanto Cerdeña como Mallorca, hubieron de esperar al reinado de Felipe II para contar con esta institución</w:t>
      </w:r>
      <w:r w:rsidRPr="00653602">
        <w:rPr>
          <w:rFonts w:asciiTheme="majorHAnsi" w:hAnsiTheme="majorHAnsi" w:cstheme="majorHAnsi"/>
          <w:vertAlign w:val="superscript"/>
        </w:rPr>
        <w:footnoteReference w:id="9"/>
      </w:r>
      <w:r w:rsidRPr="00653602">
        <w:rPr>
          <w:rFonts w:asciiTheme="majorHAnsi" w:hAnsiTheme="majorHAnsi" w:cstheme="majorHAnsi"/>
        </w:rPr>
        <w:t xml:space="preserve">. La Audiencia de Cerdeña se fundó, a través de una carta real de Felipe II, el 18 de marzo de 1564, confirmada más tarde por una pragmática en 1573. Y en el caso de Mallorca, el último reino de la Corona de Aragón </w:t>
      </w:r>
      <w:r w:rsidR="0CCA8EBA" w:rsidRPr="00653602">
        <w:rPr>
          <w:rFonts w:asciiTheme="majorHAnsi" w:hAnsiTheme="majorHAnsi" w:cstheme="majorHAnsi"/>
        </w:rPr>
        <w:t>e</w:t>
      </w:r>
      <w:r w:rsidRPr="00653602">
        <w:rPr>
          <w:rFonts w:asciiTheme="majorHAnsi" w:hAnsiTheme="majorHAnsi" w:cstheme="majorHAnsi"/>
        </w:rPr>
        <w:t>n contar con un alto tribunal de justicia, a partir de 1571, a través de la Pragmática de Aranjuez. Para Planas Rosselló “el hecho de que el proceso de creación de la Audiencia sarda transcurriera durante el mismo periodo que el de la mallorquina, motivó que ambos tribunales guardasen una mayor similitud entre ellos”</w:t>
      </w:r>
      <w:r w:rsidRPr="00653602">
        <w:rPr>
          <w:rFonts w:asciiTheme="majorHAnsi" w:hAnsiTheme="majorHAnsi" w:cstheme="majorHAnsi"/>
          <w:vertAlign w:val="superscript"/>
        </w:rPr>
        <w:footnoteReference w:id="10"/>
      </w:r>
      <w:r w:rsidRPr="00653602">
        <w:rPr>
          <w:rFonts w:asciiTheme="majorHAnsi" w:hAnsiTheme="majorHAnsi" w:cstheme="majorHAnsi"/>
        </w:rPr>
        <w:t>. Los procesos vividos en Mallorca y Cerdeña muestran una similitud que afecta tanto a la cronología de la implantación como a aspectos sustanciales tales como la financiación del organismo o la composición de este</w:t>
      </w:r>
      <w:r w:rsidRPr="00653602">
        <w:rPr>
          <w:rFonts w:asciiTheme="majorHAnsi" w:hAnsiTheme="majorHAnsi" w:cstheme="majorHAnsi"/>
          <w:vertAlign w:val="superscript"/>
        </w:rPr>
        <w:footnoteReference w:id="11"/>
      </w:r>
      <w:r w:rsidRPr="00653602">
        <w:rPr>
          <w:rFonts w:asciiTheme="majorHAnsi" w:hAnsiTheme="majorHAnsi" w:cstheme="majorHAnsi"/>
        </w:rPr>
        <w:t>. El proceso constitutivo de la Real Audiencia de Cerdeña estuvo caracterizado por lo que podríamos calificar como una serie de “ensayos sucesivos”. Todos ellos se desarrollaron durante el reinado de Felipe II y se concentraron, fundamentalmente, en los años 60 y 70 del siglo XVI. La configuración definitiva</w:t>
      </w:r>
      <w:r w:rsidRPr="00653602">
        <w:rPr>
          <w:rFonts w:asciiTheme="majorHAnsi" w:hAnsiTheme="majorHAnsi" w:cstheme="majorHAnsi"/>
          <w:b/>
          <w:bCs/>
          <w:i/>
          <w:iCs/>
        </w:rPr>
        <w:t xml:space="preserve"> </w:t>
      </w:r>
      <w:r w:rsidRPr="00653602">
        <w:rPr>
          <w:rFonts w:asciiTheme="majorHAnsi" w:hAnsiTheme="majorHAnsi" w:cstheme="majorHAnsi"/>
        </w:rPr>
        <w:t xml:space="preserve">de la Real Audiencia por Felipe II en 1573 supuso la homologación, la igualación institucional de Cerdeña con los demás reinos de la Corona de Aragón, “situándolo en un plano paralelo de operatividad </w:t>
      </w:r>
      <w:r w:rsidRPr="00653602">
        <w:rPr>
          <w:rFonts w:asciiTheme="majorHAnsi" w:hAnsiTheme="majorHAnsi" w:cstheme="majorHAnsi"/>
        </w:rPr>
        <w:lastRenderedPageBreak/>
        <w:t xml:space="preserve">político-administrativa con los restantes territorios de la Monarquía tanto en sus relaciones internas como </w:t>
      </w:r>
      <w:r w:rsidR="45EB8E03" w:rsidRPr="00653602">
        <w:rPr>
          <w:rFonts w:asciiTheme="majorHAnsi" w:hAnsiTheme="majorHAnsi" w:cstheme="majorHAnsi"/>
        </w:rPr>
        <w:t>en relación con el</w:t>
      </w:r>
      <w:r w:rsidRPr="00653602">
        <w:rPr>
          <w:rFonts w:asciiTheme="majorHAnsi" w:hAnsiTheme="majorHAnsi" w:cstheme="majorHAnsi"/>
        </w:rPr>
        <w:t xml:space="preserve"> gobierno central”</w:t>
      </w:r>
      <w:r w:rsidRPr="00653602">
        <w:rPr>
          <w:rFonts w:asciiTheme="majorHAnsi" w:hAnsiTheme="majorHAnsi" w:cstheme="majorHAnsi"/>
          <w:vertAlign w:val="superscript"/>
        </w:rPr>
        <w:footnoteReference w:id="12"/>
      </w:r>
      <w:r w:rsidRPr="00653602">
        <w:rPr>
          <w:rFonts w:asciiTheme="majorHAnsi" w:hAnsiTheme="majorHAnsi" w:cstheme="majorHAnsi"/>
        </w:rPr>
        <w:t>.</w:t>
      </w:r>
    </w:p>
    <w:p w14:paraId="46C480BB" w14:textId="77777777" w:rsidR="00EB5B81" w:rsidRPr="00653602" w:rsidRDefault="0038255E"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t>Desde el momento de su fundación, la Audiencia sarda contó con una única sala compuesta por cinco miembros: el regente de la Cancillería, el abogado fiscal y tres doctores (uno de ellos con ejercicio de juez de corte), que se ocupaba de ambos tipos de causas. Los jueces del tribunal se reunían lunes, miércoles y viernes por las mañanas para tratar las causas civiles y por la tarde hacían lo propio con las criminales o penales</w:t>
      </w:r>
      <w:r w:rsidRPr="00653602">
        <w:rPr>
          <w:rFonts w:asciiTheme="majorHAnsi" w:hAnsiTheme="majorHAnsi" w:cstheme="majorHAnsi"/>
          <w:vertAlign w:val="superscript"/>
        </w:rPr>
        <w:footnoteReference w:id="13"/>
      </w:r>
      <w:r w:rsidRPr="00653602">
        <w:rPr>
          <w:rFonts w:asciiTheme="majorHAnsi" w:hAnsiTheme="majorHAnsi" w:cstheme="majorHAnsi"/>
        </w:rPr>
        <w:t>. No fue hasta 1651 cuando Felipe IV ordenó la creación de una segunda sala, la sala criminal, tras varios intentos frustrados y, por lo tanto, se produjo la división de las causas en civiles y criminales</w:t>
      </w:r>
      <w:r w:rsidRPr="00653602">
        <w:rPr>
          <w:rFonts w:asciiTheme="majorHAnsi" w:hAnsiTheme="majorHAnsi" w:cstheme="majorHAnsi"/>
          <w:vertAlign w:val="superscript"/>
        </w:rPr>
        <w:footnoteReference w:id="14"/>
      </w:r>
      <w:r w:rsidRPr="00653602">
        <w:rPr>
          <w:rFonts w:asciiTheme="majorHAnsi" w:hAnsiTheme="majorHAnsi" w:cstheme="majorHAnsi"/>
        </w:rPr>
        <w:t>. “Con ello a mediados del XVII, el tribunal y Consejo con el que Felipe II había homologado la estructura político-administrativa de Cerdeña con la del resto de territorios mediterráneos de su Monarquía alcanzaba su máximo desarrollo y una mayor eficacia de gestión”</w:t>
      </w:r>
      <w:r w:rsidRPr="00653602">
        <w:rPr>
          <w:rFonts w:asciiTheme="majorHAnsi" w:hAnsiTheme="majorHAnsi" w:cstheme="majorHAnsi"/>
          <w:vertAlign w:val="superscript"/>
        </w:rPr>
        <w:footnoteReference w:id="15"/>
      </w:r>
      <w:r w:rsidRPr="00653602">
        <w:rPr>
          <w:rFonts w:asciiTheme="majorHAnsi" w:hAnsiTheme="majorHAnsi" w:cstheme="majorHAnsi"/>
        </w:rPr>
        <w:t>.</w:t>
      </w:r>
    </w:p>
    <w:p w14:paraId="71F10D03" w14:textId="77777777" w:rsidR="00EB5B81" w:rsidRPr="00653602" w:rsidRDefault="0038255E"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t>Una de las principales características de la Audiencia sarda, y la que más nos interesa en este momento, fue la insuficiente representación de los juristas sardos en ese tribunal. A diferencia de lo que ocurría en los tribunales peninsulares, en Cerdeña no se observaba el requisito de “naturaleza” en el nombramiento de jueces. Este hecho resulta fundamental. Si en Valencia, Aragón o Cataluña la totalidad de las plazas quedaban reservadas a los juristas naturales de dichos reinos, en Cerdeña y en Mallorca únicamente contaban con dos plazas. Ni el regente de la Cancillería, ni el abogado fiscal, ni dos de los oidores podían ser sardos o mallorquines. En consecuencia, esas plazas fueron ocupadas por letrados valencianos, aragoneses y catalanes. Es innegable que este hecho “situaba a los juristas insulares en una posición de franca desventaja en cuanto a sus expectativas de ascenso”</w:t>
      </w:r>
      <w:r w:rsidRPr="00653602">
        <w:rPr>
          <w:rFonts w:asciiTheme="majorHAnsi" w:hAnsiTheme="majorHAnsi" w:cstheme="majorHAnsi"/>
          <w:vertAlign w:val="superscript"/>
        </w:rPr>
        <w:footnoteReference w:id="16"/>
      </w:r>
      <w:r w:rsidRPr="00653602">
        <w:rPr>
          <w:rFonts w:asciiTheme="majorHAnsi" w:hAnsiTheme="majorHAnsi" w:cstheme="majorHAnsi"/>
        </w:rPr>
        <w:t>. No obstante, podemos avanzar un elemento clave: esta situación también favoreció la articulación de “una vía de circulación de profesionales del derecho” y junto a ellos: de planteamientos doctrinales, que contribuyó a la integración del reino de Cerdeña (y del de Mallorca) en el sistema institucional de la Monarquía Hispánica, como se constata a lo largo de este trabajo.</w:t>
      </w:r>
    </w:p>
    <w:p w14:paraId="18CB4C25" w14:textId="53FD78C5" w:rsidR="00EB5B81" w:rsidRPr="00653602" w:rsidRDefault="0038255E"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t xml:space="preserve">Esta circunstancia, la infrarrepresentación de los magistrados sardos, también se daba en otra institución de enorme importancia: el Consejo de Aragón. Desde el momento de su fundación, a finales del siglo XV, quedó formado por seis letrados, dos por cada territorio peninsular (Aragón, Cataluña y Valencia). Hubo que esperar al siglo XVII, concretamente en 1626, para que se </w:t>
      </w:r>
      <w:r w:rsidRPr="00653602">
        <w:rPr>
          <w:rFonts w:asciiTheme="majorHAnsi" w:hAnsiTheme="majorHAnsi" w:cstheme="majorHAnsi"/>
        </w:rPr>
        <w:lastRenderedPageBreak/>
        <w:t>añadiera un séptimo regente, que correspondería a Cerdeña, contribuyendo de esta forma a hacer más presente al reino en la política y las decisiones de la Monarquía</w:t>
      </w:r>
      <w:r w:rsidRPr="00653602">
        <w:rPr>
          <w:rFonts w:asciiTheme="majorHAnsi" w:hAnsiTheme="majorHAnsi" w:cstheme="majorHAnsi"/>
          <w:vertAlign w:val="superscript"/>
        </w:rPr>
        <w:footnoteReference w:id="17"/>
      </w:r>
      <w:r w:rsidRPr="00653602">
        <w:rPr>
          <w:rFonts w:asciiTheme="majorHAnsi" w:hAnsiTheme="majorHAnsi" w:cstheme="majorHAnsi"/>
        </w:rPr>
        <w:t xml:space="preserve">. Es interesante la apreciación realizada por el propio Jon Arrieta sobre la situación de Cerdeña en el Consejo Supremo de Aragón: </w:t>
      </w:r>
    </w:p>
    <w:p w14:paraId="3E0EF828" w14:textId="77777777" w:rsidR="00BB2FD4" w:rsidRPr="00653602" w:rsidRDefault="00BB2FD4" w:rsidP="00BB2FD4">
      <w:pPr>
        <w:pBdr>
          <w:top w:val="nil"/>
          <w:left w:val="nil"/>
          <w:bottom w:val="nil"/>
          <w:right w:val="nil"/>
          <w:between w:val="nil"/>
        </w:pBdr>
        <w:spacing w:after="0" w:line="120" w:lineRule="auto"/>
        <w:jc w:val="both"/>
        <w:rPr>
          <w:rFonts w:asciiTheme="majorHAnsi" w:hAnsiTheme="majorHAnsi" w:cstheme="majorHAnsi"/>
        </w:rPr>
      </w:pPr>
    </w:p>
    <w:p w14:paraId="5B0F7CAD" w14:textId="6B28211D" w:rsidR="00EB5B81" w:rsidRPr="00653602" w:rsidRDefault="0038255E" w:rsidP="00BB2FD4">
      <w:pPr>
        <w:pBdr>
          <w:top w:val="nil"/>
          <w:left w:val="nil"/>
          <w:bottom w:val="nil"/>
          <w:right w:val="nil"/>
          <w:between w:val="nil"/>
        </w:pBdr>
        <w:spacing w:after="0" w:line="276" w:lineRule="auto"/>
        <w:ind w:left="284"/>
        <w:jc w:val="both"/>
        <w:rPr>
          <w:rFonts w:asciiTheme="majorHAnsi" w:hAnsiTheme="majorHAnsi" w:cstheme="majorHAnsi"/>
          <w:sz w:val="18"/>
        </w:rPr>
      </w:pPr>
      <w:r w:rsidRPr="00653602">
        <w:rPr>
          <w:rFonts w:asciiTheme="majorHAnsi" w:hAnsiTheme="majorHAnsi" w:cstheme="majorHAnsi"/>
          <w:sz w:val="18"/>
        </w:rPr>
        <w:t>La condición insular, la incorporación tardía a la Corona como miembro adscrito, la equiparación, posiblemente por compartir estas características con el reino de Mallorca (que tuvo una presencia en el Consejo de Aragón aún inferior a la de Cerdeña), parecen haber sido factores que contribuyeron a que la isla se mantuviera en el Consejo de Aragón en un plano secundario</w:t>
      </w:r>
      <w:r w:rsidRPr="00653602">
        <w:rPr>
          <w:rFonts w:asciiTheme="majorHAnsi" w:hAnsiTheme="majorHAnsi" w:cstheme="majorHAnsi"/>
          <w:sz w:val="18"/>
          <w:vertAlign w:val="superscript"/>
        </w:rPr>
        <w:footnoteReference w:id="18"/>
      </w:r>
      <w:r w:rsidR="2029F69A" w:rsidRPr="00653602">
        <w:rPr>
          <w:rFonts w:asciiTheme="majorHAnsi" w:hAnsiTheme="majorHAnsi" w:cstheme="majorHAnsi"/>
          <w:sz w:val="18"/>
        </w:rPr>
        <w:t>.</w:t>
      </w:r>
      <w:r w:rsidRPr="00653602">
        <w:rPr>
          <w:rFonts w:asciiTheme="majorHAnsi" w:hAnsiTheme="majorHAnsi" w:cstheme="majorHAnsi"/>
          <w:sz w:val="18"/>
        </w:rPr>
        <w:t xml:space="preserve"> </w:t>
      </w:r>
    </w:p>
    <w:p w14:paraId="7D8B55E2" w14:textId="77777777" w:rsidR="00BB2FD4" w:rsidRPr="00653602" w:rsidRDefault="00BB2FD4" w:rsidP="00BB2FD4">
      <w:pPr>
        <w:pBdr>
          <w:top w:val="nil"/>
          <w:left w:val="nil"/>
          <w:bottom w:val="nil"/>
          <w:right w:val="nil"/>
          <w:between w:val="nil"/>
        </w:pBdr>
        <w:spacing w:after="0" w:line="120" w:lineRule="auto"/>
        <w:jc w:val="both"/>
        <w:rPr>
          <w:rFonts w:asciiTheme="majorHAnsi" w:hAnsiTheme="majorHAnsi" w:cstheme="majorHAnsi"/>
        </w:rPr>
      </w:pPr>
    </w:p>
    <w:p w14:paraId="0DF96B1E" w14:textId="77777777" w:rsidR="00EB5B81" w:rsidRPr="00653602" w:rsidRDefault="0038255E"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t xml:space="preserve">Sin embargo, el hecho de que Cerdeña consiguiera un puesto de regente en el Consejo de Aragón se puede interpretar también de otra forma: haber conseguido ampliar el </w:t>
      </w:r>
      <w:proofErr w:type="spellStart"/>
      <w:r w:rsidRPr="00653602">
        <w:rPr>
          <w:rFonts w:asciiTheme="majorHAnsi" w:hAnsiTheme="majorHAnsi" w:cstheme="majorHAnsi"/>
          <w:i/>
        </w:rPr>
        <w:t>cursus</w:t>
      </w:r>
      <w:proofErr w:type="spellEnd"/>
      <w:r w:rsidRPr="00653602">
        <w:rPr>
          <w:rFonts w:asciiTheme="majorHAnsi" w:hAnsiTheme="majorHAnsi" w:cstheme="majorHAnsi"/>
          <w:i/>
        </w:rPr>
        <w:t xml:space="preserve"> </w:t>
      </w:r>
      <w:proofErr w:type="spellStart"/>
      <w:r w:rsidRPr="00653602">
        <w:rPr>
          <w:rFonts w:asciiTheme="majorHAnsi" w:hAnsiTheme="majorHAnsi" w:cstheme="majorHAnsi"/>
          <w:i/>
        </w:rPr>
        <w:t>honorum</w:t>
      </w:r>
      <w:proofErr w:type="spellEnd"/>
      <w:r w:rsidRPr="00653602">
        <w:rPr>
          <w:rFonts w:asciiTheme="majorHAnsi" w:hAnsiTheme="majorHAnsi" w:cstheme="majorHAnsi"/>
        </w:rPr>
        <w:t xml:space="preserve"> de los juristas sardos en la carrera de servicio a la Monarquía. “El ascenso de Vico en el cuadro administrativo y político de la Monarquía venía a reflejar, pues, la posición consolidada del territorio como miembro del conjunto político”</w:t>
      </w:r>
      <w:r w:rsidRPr="00653602">
        <w:rPr>
          <w:rFonts w:asciiTheme="majorHAnsi" w:hAnsiTheme="majorHAnsi" w:cstheme="majorHAnsi"/>
          <w:vertAlign w:val="superscript"/>
        </w:rPr>
        <w:footnoteReference w:id="19"/>
      </w:r>
      <w:r w:rsidRPr="00653602">
        <w:rPr>
          <w:rFonts w:asciiTheme="majorHAnsi" w:hAnsiTheme="majorHAnsi" w:cstheme="majorHAnsi"/>
        </w:rPr>
        <w:t>.</w:t>
      </w:r>
    </w:p>
    <w:p w14:paraId="705AC72D" w14:textId="77777777" w:rsidR="00EB5B81" w:rsidRPr="00653602" w:rsidRDefault="0038255E"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t>Las peticiones, por parte de los tres estamentos, para modificar esta circunstancia y obtener la exclusividad de los puestos de la Audiencia para los sardos fue una constante a lo largo de todos los Parlamentos que se desarrollaron en el reino desde el momento de la instauración de la Real Audiencia. En una fecha tan temprana como el Parlamento presidido por Coloma (1573-1574) ya se registró la primera petición de supresión del tribunal y la súplica de retorno a la situación precedente</w:t>
      </w:r>
      <w:r w:rsidRPr="00653602">
        <w:rPr>
          <w:rFonts w:asciiTheme="majorHAnsi" w:hAnsiTheme="majorHAnsi" w:cstheme="majorHAnsi"/>
          <w:vertAlign w:val="superscript"/>
        </w:rPr>
        <w:footnoteReference w:id="20"/>
      </w:r>
      <w:r w:rsidRPr="00653602">
        <w:rPr>
          <w:rFonts w:asciiTheme="majorHAnsi" w:hAnsiTheme="majorHAnsi" w:cstheme="majorHAnsi"/>
        </w:rPr>
        <w:t xml:space="preserve">. No es el momento de realizar un análisis pormenorizado de estas solicitudes, ya que excede el objeto del presente estudio. Basta señalar los estudios realizados por A. </w:t>
      </w:r>
      <w:proofErr w:type="spellStart"/>
      <w:r w:rsidRPr="00653602">
        <w:rPr>
          <w:rFonts w:asciiTheme="majorHAnsi" w:hAnsiTheme="majorHAnsi" w:cstheme="majorHAnsi"/>
        </w:rPr>
        <w:t>Mattone</w:t>
      </w:r>
      <w:proofErr w:type="spellEnd"/>
      <w:r w:rsidRPr="00653602">
        <w:rPr>
          <w:rFonts w:asciiTheme="majorHAnsi" w:hAnsiTheme="majorHAnsi" w:cstheme="majorHAnsi"/>
        </w:rPr>
        <w:t xml:space="preserve"> o F. </w:t>
      </w:r>
      <w:proofErr w:type="spellStart"/>
      <w:r w:rsidRPr="00653602">
        <w:rPr>
          <w:rFonts w:asciiTheme="majorHAnsi" w:hAnsiTheme="majorHAnsi" w:cstheme="majorHAnsi"/>
        </w:rPr>
        <w:t>Manconi</w:t>
      </w:r>
      <w:proofErr w:type="spellEnd"/>
      <w:r w:rsidRPr="00653602">
        <w:rPr>
          <w:rFonts w:asciiTheme="majorHAnsi" w:hAnsiTheme="majorHAnsi" w:cstheme="majorHAnsi"/>
        </w:rPr>
        <w:t xml:space="preserve"> sobre el Parlamento del conde de Lemos (1656), entre muchos otros</w:t>
      </w:r>
      <w:r w:rsidRPr="00653602">
        <w:rPr>
          <w:rFonts w:asciiTheme="majorHAnsi" w:hAnsiTheme="majorHAnsi" w:cstheme="majorHAnsi"/>
          <w:vertAlign w:val="superscript"/>
        </w:rPr>
        <w:footnoteReference w:id="21"/>
      </w:r>
      <w:r w:rsidRPr="00653602">
        <w:rPr>
          <w:rFonts w:asciiTheme="majorHAnsi" w:hAnsiTheme="majorHAnsi" w:cstheme="majorHAnsi"/>
        </w:rPr>
        <w:t xml:space="preserve">, para comprobar la frecuencia de las demandas de la exclusividad para los sardos de las </w:t>
      </w:r>
      <w:r w:rsidRPr="00653602">
        <w:rPr>
          <w:rFonts w:asciiTheme="majorHAnsi" w:hAnsiTheme="majorHAnsi" w:cstheme="majorHAnsi"/>
        </w:rPr>
        <w:lastRenderedPageBreak/>
        <w:t>prelaturas, beneficios, dignidades eclesiásticas y de los cargos y oficios.</w:t>
      </w:r>
      <w:r w:rsidRPr="00653602">
        <w:rPr>
          <w:rFonts w:asciiTheme="majorHAnsi" w:eastAsia="Times New Roman" w:hAnsiTheme="majorHAnsi" w:cstheme="majorHAnsi"/>
          <w:sz w:val="24"/>
          <w:szCs w:val="24"/>
        </w:rPr>
        <w:t xml:space="preserve"> </w:t>
      </w:r>
      <w:r w:rsidRPr="00653602">
        <w:rPr>
          <w:rFonts w:asciiTheme="majorHAnsi" w:hAnsiTheme="majorHAnsi" w:cstheme="majorHAnsi"/>
        </w:rPr>
        <w:t>Incluso, más avanzada la centuria, en el Parlamento de 1677 se seguía reclamando un reparto más “equitativo” de los cargos, tanto eclesiásticos, como políticos, entre los naturales y los no naturales del reino</w:t>
      </w:r>
      <w:r w:rsidRPr="00653602">
        <w:rPr>
          <w:rFonts w:asciiTheme="majorHAnsi" w:hAnsiTheme="majorHAnsi" w:cstheme="majorHAnsi"/>
          <w:vertAlign w:val="superscript"/>
        </w:rPr>
        <w:footnoteReference w:id="22"/>
      </w:r>
      <w:r w:rsidRPr="00653602">
        <w:rPr>
          <w:rFonts w:asciiTheme="majorHAnsi" w:hAnsiTheme="majorHAnsi" w:cstheme="majorHAnsi"/>
        </w:rPr>
        <w:t>.</w:t>
      </w:r>
    </w:p>
    <w:p w14:paraId="6D19E051" w14:textId="77777777" w:rsidR="00EB5B81" w:rsidRPr="00653602" w:rsidRDefault="0038255E" w:rsidP="00BB2FD4">
      <w:pPr>
        <w:spacing w:after="0" w:line="276" w:lineRule="auto"/>
        <w:ind w:firstLine="284"/>
        <w:jc w:val="both"/>
        <w:rPr>
          <w:rFonts w:asciiTheme="majorHAnsi" w:hAnsiTheme="majorHAnsi" w:cstheme="majorHAnsi"/>
        </w:rPr>
      </w:pPr>
      <w:r w:rsidRPr="00653602">
        <w:rPr>
          <w:rFonts w:asciiTheme="majorHAnsi" w:hAnsiTheme="majorHAnsi" w:cstheme="majorHAnsi"/>
        </w:rPr>
        <w:t xml:space="preserve">Por lo tanto, conocer la experiencia de estos juristas que formaron parte de la Audiencia sarda, el trabajo que desarrollaron en los tribunales de los diversos reinos y en el Consejo Supremo de Aragón, va a permitir profundizar en el conocimiento sobre el marco más amplio de la política en la época moderna. Analizar de forma detallada sus carreras administrativas supondrá acercarse, a través de estos personajes, a los principales problemas y momentos históricos que vivieron esos reinos y en este caso concreto, Cerdeña. </w:t>
      </w:r>
    </w:p>
    <w:p w14:paraId="4B68D016" w14:textId="77777777" w:rsidR="00EB5B81" w:rsidRPr="00653602" w:rsidRDefault="0038255E" w:rsidP="00BB2FD4">
      <w:pPr>
        <w:spacing w:after="0" w:line="276" w:lineRule="auto"/>
        <w:ind w:firstLine="284"/>
        <w:jc w:val="both"/>
        <w:rPr>
          <w:rFonts w:asciiTheme="majorHAnsi" w:hAnsiTheme="majorHAnsi" w:cstheme="majorHAnsi"/>
        </w:rPr>
      </w:pPr>
      <w:r w:rsidRPr="00653602">
        <w:rPr>
          <w:rFonts w:asciiTheme="majorHAnsi" w:hAnsiTheme="majorHAnsi" w:cstheme="majorHAnsi"/>
        </w:rPr>
        <w:t>Fueron un grupo social de enorme importancia en época moderna ya que, en palabras de Jon Arrieta, “el gobierno de la Monarquía consistió en una importante medida en la actuación cotidiana de un amplio número de jueces y magistrados que ejercían materialmente la jurisdicción”</w:t>
      </w:r>
      <w:r w:rsidRPr="00653602">
        <w:rPr>
          <w:rFonts w:asciiTheme="majorHAnsi" w:hAnsiTheme="majorHAnsi" w:cstheme="majorHAnsi"/>
          <w:vertAlign w:val="superscript"/>
        </w:rPr>
        <w:footnoteReference w:id="23"/>
      </w:r>
      <w:r w:rsidRPr="00653602">
        <w:rPr>
          <w:rFonts w:asciiTheme="majorHAnsi" w:hAnsiTheme="majorHAnsi" w:cstheme="majorHAnsi"/>
        </w:rPr>
        <w:t xml:space="preserve">. Además, a diferencia de otras Audiencias de la Corona de Aragón, en Cerdeña no existe, por el momento, un estudio </w:t>
      </w:r>
      <w:proofErr w:type="spellStart"/>
      <w:r w:rsidRPr="00653602">
        <w:rPr>
          <w:rFonts w:asciiTheme="majorHAnsi" w:hAnsiTheme="majorHAnsi" w:cstheme="majorHAnsi"/>
        </w:rPr>
        <w:t>prosopográfico</w:t>
      </w:r>
      <w:proofErr w:type="spellEnd"/>
      <w:r w:rsidRPr="00653602">
        <w:rPr>
          <w:rFonts w:asciiTheme="majorHAnsi" w:hAnsiTheme="majorHAnsi" w:cstheme="majorHAnsi"/>
        </w:rPr>
        <w:t xml:space="preserve"> completo de sus integrantes, aunque actualmente hay investigaciones en curso</w:t>
      </w:r>
      <w:r w:rsidRPr="00653602">
        <w:rPr>
          <w:rFonts w:asciiTheme="majorHAnsi" w:hAnsiTheme="majorHAnsi" w:cstheme="majorHAnsi"/>
          <w:vertAlign w:val="superscript"/>
        </w:rPr>
        <w:footnoteReference w:id="24"/>
      </w:r>
      <w:r w:rsidRPr="00653602">
        <w:rPr>
          <w:rFonts w:asciiTheme="majorHAnsi" w:hAnsiTheme="majorHAnsi" w:cstheme="majorHAnsi"/>
        </w:rPr>
        <w:t>. Las siguientes páginas intentan ser una primera aproximación a este cometido.</w:t>
      </w:r>
    </w:p>
    <w:p w14:paraId="145DF4A3" w14:textId="77777777" w:rsidR="00EB5B81" w:rsidRPr="00653602" w:rsidRDefault="0038255E"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t xml:space="preserve">Veamos una panorámica de los juristas que realizaban esa actuación cotidiana en la Audiencia de Cerdeña en el siglo XVII. En primer lugar, debemos centrar nuestra atención a la figura del abogado fiscal. Quizá dentro de toda la estructura de la Real Audiencia de Cerdeña, esta sea la figura que cuenta con un estadio más incipiente de investigación. Sin embargo, sí podemos avanzar algunas primeras hipótesis. Este cargo era el escalón más bajo al que se podía acceder dentro del alto tribunal de justicia sardo. Llama la atención cómo son varios los juristas aragoneses que obtuvieron este puesto – </w:t>
      </w:r>
      <w:proofErr w:type="spellStart"/>
      <w:r w:rsidRPr="00653602">
        <w:rPr>
          <w:rFonts w:asciiTheme="majorHAnsi" w:hAnsiTheme="majorHAnsi" w:cstheme="majorHAnsi"/>
        </w:rPr>
        <w:t>Lupercio</w:t>
      </w:r>
      <w:proofErr w:type="spellEnd"/>
      <w:r w:rsidRPr="00653602">
        <w:rPr>
          <w:rFonts w:asciiTheme="majorHAnsi" w:hAnsiTheme="majorHAnsi" w:cstheme="majorHAnsi"/>
        </w:rPr>
        <w:t xml:space="preserve"> Antonio de Molina, Luís García de Espejo, o Manuel Fernández Navarro – en mayor medida que los valencianos o catalanes</w:t>
      </w:r>
      <w:r w:rsidRPr="00653602">
        <w:rPr>
          <w:rFonts w:asciiTheme="majorHAnsi" w:hAnsiTheme="majorHAnsi" w:cstheme="majorHAnsi"/>
          <w:vertAlign w:val="superscript"/>
        </w:rPr>
        <w:footnoteReference w:id="25"/>
      </w:r>
      <w:r w:rsidRPr="00653602">
        <w:rPr>
          <w:rFonts w:asciiTheme="majorHAnsi" w:hAnsiTheme="majorHAnsi" w:cstheme="majorHAnsi"/>
        </w:rPr>
        <w:t xml:space="preserve">. Como ocurría en las Audiencia de los reinos peninsulares, el acceso a esta plaza suponía un primer paso en el desarrollo de dilatadas carreras administrativas dentro de las propias instituciones de justicia. En </w:t>
      </w:r>
      <w:r w:rsidRPr="00653602">
        <w:rPr>
          <w:rFonts w:asciiTheme="majorHAnsi" w:hAnsiTheme="majorHAnsi" w:cstheme="majorHAnsi"/>
        </w:rPr>
        <w:lastRenderedPageBreak/>
        <w:t xml:space="preserve">su mayoría, los abogados fiscales de Cerdeña promocionaron a oidores civiles de la misma, siguiendo así el patrón de los reinos peninsulares. Resulta sorprendente, por lo excepcional que es, el caso de Miguel </w:t>
      </w:r>
      <w:proofErr w:type="spellStart"/>
      <w:r w:rsidRPr="00653602">
        <w:rPr>
          <w:rFonts w:asciiTheme="majorHAnsi" w:hAnsiTheme="majorHAnsi" w:cstheme="majorHAnsi"/>
        </w:rPr>
        <w:t>Cortiada</w:t>
      </w:r>
      <w:proofErr w:type="spellEnd"/>
      <w:r w:rsidRPr="00653602">
        <w:rPr>
          <w:rFonts w:asciiTheme="majorHAnsi" w:hAnsiTheme="majorHAnsi" w:cstheme="majorHAnsi"/>
        </w:rPr>
        <w:t xml:space="preserve"> que, en una progresión meteórica, pasó de ser abogado fiscal en Cerdeña a ser regente de la Audiencia de Cataluña. Podría tratarse de la excepción que confirma la regla. Como decimos, lo habitual de los abogados fiscales era progresar dentro del tribunal de justicia sardo a una plaza de oidor civil</w:t>
      </w:r>
      <w:r w:rsidRPr="00653602">
        <w:rPr>
          <w:rFonts w:asciiTheme="majorHAnsi" w:hAnsiTheme="majorHAnsi" w:cstheme="majorHAnsi"/>
          <w:vertAlign w:val="superscript"/>
        </w:rPr>
        <w:footnoteReference w:id="26"/>
      </w:r>
      <w:r w:rsidRPr="00653602">
        <w:rPr>
          <w:rFonts w:asciiTheme="majorHAnsi" w:hAnsiTheme="majorHAnsi" w:cstheme="majorHAnsi"/>
        </w:rPr>
        <w:t>.</w:t>
      </w:r>
    </w:p>
    <w:p w14:paraId="281EDB3F" w14:textId="77777777" w:rsidR="00EB5B81" w:rsidRPr="00653602" w:rsidRDefault="0038255E"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t xml:space="preserve">La plaza de la Real Audiencia a la que sí podían aspirar los juristas sardos era la de juez de corte. En ella encontramos nombres como: Simón Soro, Antonio </w:t>
      </w:r>
      <w:proofErr w:type="spellStart"/>
      <w:r w:rsidRPr="00653602">
        <w:rPr>
          <w:rFonts w:asciiTheme="majorHAnsi" w:hAnsiTheme="majorHAnsi" w:cstheme="majorHAnsi"/>
        </w:rPr>
        <w:t>Ruggio</w:t>
      </w:r>
      <w:proofErr w:type="spellEnd"/>
      <w:r w:rsidRPr="00653602">
        <w:rPr>
          <w:rFonts w:asciiTheme="majorHAnsi" w:hAnsiTheme="majorHAnsi" w:cstheme="majorHAnsi"/>
        </w:rPr>
        <w:t xml:space="preserve"> o Francisco </w:t>
      </w:r>
      <w:proofErr w:type="spellStart"/>
      <w:r w:rsidRPr="00653602">
        <w:rPr>
          <w:rFonts w:asciiTheme="majorHAnsi" w:hAnsiTheme="majorHAnsi" w:cstheme="majorHAnsi"/>
        </w:rPr>
        <w:t>Zuca</w:t>
      </w:r>
      <w:proofErr w:type="spellEnd"/>
      <w:r w:rsidRPr="00653602">
        <w:rPr>
          <w:rFonts w:asciiTheme="majorHAnsi" w:hAnsiTheme="majorHAnsi" w:cstheme="majorHAnsi"/>
        </w:rPr>
        <w:t>. Previamente habían desempeñado funciones como abogado de pobres presos o asesores de las causas civiles de la Gobernación de Sassari.  De entre ellos la figura más sobresaliente por su dilatada carrera fue Simón Soro. Fue Jurado tercero de Cagliari en 1660, catedrático de leyes durante quince años y ejerció once años como abogado de pobres. Antes de acceder a la Audiencia de Cerdeña en 1669 había sido asesor del veguer de Cagliari. Ocupó una plaza como juez de corte por un corto periodo de tiempo ya que, unos meses después, promocionó a oidor civil. Se mantuvo en dicho puesto prácticamente tres décadas, hasta 1698, cuando alcanzó la cima de su carrera administrativa al acceder como regente al Consejo de Aragón, un broche magnífico para toda una vida consagrada al servicio a la Monarquía</w:t>
      </w:r>
      <w:r w:rsidRPr="00653602">
        <w:rPr>
          <w:rFonts w:asciiTheme="majorHAnsi" w:hAnsiTheme="majorHAnsi" w:cstheme="majorHAnsi"/>
          <w:vertAlign w:val="superscript"/>
        </w:rPr>
        <w:footnoteReference w:id="27"/>
      </w:r>
      <w:r w:rsidRPr="00653602">
        <w:rPr>
          <w:rFonts w:asciiTheme="majorHAnsi" w:hAnsiTheme="majorHAnsi" w:cstheme="majorHAnsi"/>
        </w:rPr>
        <w:t xml:space="preserve">. El de Soro es el prototipo paradigmático del </w:t>
      </w:r>
      <w:proofErr w:type="spellStart"/>
      <w:r w:rsidRPr="00653602">
        <w:rPr>
          <w:rFonts w:asciiTheme="majorHAnsi" w:hAnsiTheme="majorHAnsi" w:cstheme="majorHAnsi"/>
          <w:i/>
        </w:rPr>
        <w:t>cursus</w:t>
      </w:r>
      <w:proofErr w:type="spellEnd"/>
      <w:r w:rsidRPr="00653602">
        <w:rPr>
          <w:rFonts w:asciiTheme="majorHAnsi" w:hAnsiTheme="majorHAnsi" w:cstheme="majorHAnsi"/>
          <w:i/>
        </w:rPr>
        <w:t xml:space="preserve"> </w:t>
      </w:r>
      <w:proofErr w:type="spellStart"/>
      <w:r w:rsidRPr="00653602">
        <w:rPr>
          <w:rFonts w:asciiTheme="majorHAnsi" w:hAnsiTheme="majorHAnsi" w:cstheme="majorHAnsi"/>
          <w:i/>
        </w:rPr>
        <w:t>honorum</w:t>
      </w:r>
      <w:proofErr w:type="spellEnd"/>
      <w:r w:rsidRPr="00653602">
        <w:rPr>
          <w:rFonts w:asciiTheme="majorHAnsi" w:hAnsiTheme="majorHAnsi" w:cstheme="majorHAnsi"/>
          <w:i/>
        </w:rPr>
        <w:t xml:space="preserve"> </w:t>
      </w:r>
      <w:r w:rsidRPr="00653602">
        <w:rPr>
          <w:rFonts w:asciiTheme="majorHAnsi" w:hAnsiTheme="majorHAnsi" w:cstheme="majorHAnsi"/>
        </w:rPr>
        <w:t>de un jurista sardo que desempeña importantes labores antes de entrar a formar parte de la Audiencia, que una vez en el alto tribunal desarrolla una prolongada carrera, siendo el más veterano de sus jueces y que, por fin, alcanza la tan ansiada promoción a la corte. Es el ejemplo más equiparable a lo que sucedía con los letrados de los reinos peninsulares y, a la vez, lo más inusual o excepcional que ocurría con los juristas sardos.</w:t>
      </w:r>
    </w:p>
    <w:p w14:paraId="716C0A85" w14:textId="499206B0" w:rsidR="00EB5B81" w:rsidRPr="00653602" w:rsidRDefault="3AC3D557"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t>Con r</w:t>
      </w:r>
      <w:r w:rsidR="0038255E" w:rsidRPr="00653602">
        <w:rPr>
          <w:rFonts w:asciiTheme="majorHAnsi" w:hAnsiTheme="majorHAnsi" w:cstheme="majorHAnsi"/>
        </w:rPr>
        <w:t xml:space="preserve">especto al cargo de oidor civil, interesa analizar un doble aspecto. En primer lugar, el puesto desde el que se accedió, qué los llevó hasta ese cargo, qué carrera habían desarrollado hasta el momento. Y, en segundo lugar, las promociones posteriores que consiguieron, a dónde ascendieron, qué cargos alcanzaron, si vieron recompensados o no sus servicios, etc. Intentaremos esbozar unas primeras ideas sobre todos estos interrogantes. Debemos señalar que, aunque se dieron nombramientos de juristas peninsulares que pasaron de una de esas Audiencias a la de Cerdeña directamente a ocupar una plaza de juez de las causas civiles, como el catalán Josep Andreu en 1648, lo más habitual era promocionar a una de esas plazas a juristas -tanto “naturales” como “foráneos”- que ya venían trabajando en el alto tribunal sardo, como los abogados fiscales y los jueces de corte, y otros cargos del sistema institucional sardo, como eran el asesor del procurador real o el abogado fiscal patrimonial. Los jueces de corte que ascendieron directamente a una plaza de oidor civil fueron: Domingo </w:t>
      </w:r>
      <w:proofErr w:type="spellStart"/>
      <w:r w:rsidR="0038255E" w:rsidRPr="00653602">
        <w:rPr>
          <w:rFonts w:asciiTheme="majorHAnsi" w:hAnsiTheme="majorHAnsi" w:cstheme="majorHAnsi"/>
        </w:rPr>
        <w:t>Brunengo</w:t>
      </w:r>
      <w:proofErr w:type="spellEnd"/>
      <w:r w:rsidR="0038255E" w:rsidRPr="00653602">
        <w:rPr>
          <w:rFonts w:asciiTheme="majorHAnsi" w:hAnsiTheme="majorHAnsi" w:cstheme="majorHAnsi"/>
        </w:rPr>
        <w:t xml:space="preserve">, Eusebio </w:t>
      </w:r>
      <w:r w:rsidR="0038255E" w:rsidRPr="00653602">
        <w:rPr>
          <w:rFonts w:asciiTheme="majorHAnsi" w:hAnsiTheme="majorHAnsi" w:cstheme="majorHAnsi"/>
        </w:rPr>
        <w:lastRenderedPageBreak/>
        <w:t>Carcasona, y el ya referido Simón Soro</w:t>
      </w:r>
      <w:r w:rsidR="0038255E" w:rsidRPr="00653602">
        <w:rPr>
          <w:rFonts w:asciiTheme="majorHAnsi" w:hAnsiTheme="majorHAnsi" w:cstheme="majorHAnsi"/>
          <w:vertAlign w:val="superscript"/>
        </w:rPr>
        <w:footnoteReference w:id="28"/>
      </w:r>
      <w:r w:rsidR="0038255E" w:rsidRPr="00653602">
        <w:rPr>
          <w:rFonts w:asciiTheme="majorHAnsi" w:hAnsiTheme="majorHAnsi" w:cstheme="majorHAnsi"/>
        </w:rPr>
        <w:t xml:space="preserve">. Desde el cargo de abogado fiscal consiguieron promocionar a una de las plazas civiles: Rafael </w:t>
      </w:r>
      <w:proofErr w:type="spellStart"/>
      <w:r w:rsidR="0038255E" w:rsidRPr="00653602">
        <w:rPr>
          <w:rFonts w:asciiTheme="majorHAnsi" w:hAnsiTheme="majorHAnsi" w:cstheme="majorHAnsi"/>
        </w:rPr>
        <w:t>Martorell</w:t>
      </w:r>
      <w:proofErr w:type="spellEnd"/>
      <w:r w:rsidR="0038255E" w:rsidRPr="00653602">
        <w:rPr>
          <w:rFonts w:asciiTheme="majorHAnsi" w:hAnsiTheme="majorHAnsi" w:cstheme="majorHAnsi"/>
        </w:rPr>
        <w:t xml:space="preserve">, Martín </w:t>
      </w:r>
      <w:proofErr w:type="spellStart"/>
      <w:r w:rsidR="0038255E" w:rsidRPr="00653602">
        <w:rPr>
          <w:rFonts w:asciiTheme="majorHAnsi" w:hAnsiTheme="majorHAnsi" w:cstheme="majorHAnsi"/>
        </w:rPr>
        <w:t>Valonga</w:t>
      </w:r>
      <w:proofErr w:type="spellEnd"/>
      <w:r w:rsidR="0038255E" w:rsidRPr="00653602">
        <w:rPr>
          <w:rFonts w:asciiTheme="majorHAnsi" w:hAnsiTheme="majorHAnsi" w:cstheme="majorHAnsi"/>
        </w:rPr>
        <w:t xml:space="preserve"> o Manuel Fernández Navarro</w:t>
      </w:r>
      <w:r w:rsidR="0038255E" w:rsidRPr="00653602">
        <w:rPr>
          <w:rFonts w:asciiTheme="majorHAnsi" w:hAnsiTheme="majorHAnsi" w:cstheme="majorHAnsi"/>
          <w:vertAlign w:val="superscript"/>
        </w:rPr>
        <w:footnoteReference w:id="29"/>
      </w:r>
      <w:r w:rsidR="0038255E" w:rsidRPr="00653602">
        <w:rPr>
          <w:rFonts w:asciiTheme="majorHAnsi" w:hAnsiTheme="majorHAnsi" w:cstheme="majorHAnsi"/>
        </w:rPr>
        <w:t xml:space="preserve">. Como se ha avanzado, otros juristas alcanzaron un puesto de oidor civil provenientes de otros cargos del sistema institucional sardo, como fueron los asesores del procurador real y los abogados fiscales patrimoniales: Antonio Canales de la Vega, Lorenzo Nicolás </w:t>
      </w:r>
      <w:proofErr w:type="spellStart"/>
      <w:r w:rsidR="0038255E" w:rsidRPr="00653602">
        <w:rPr>
          <w:rFonts w:asciiTheme="majorHAnsi" w:hAnsiTheme="majorHAnsi" w:cstheme="majorHAnsi"/>
        </w:rPr>
        <w:t>Esporrín</w:t>
      </w:r>
      <w:proofErr w:type="spellEnd"/>
      <w:r w:rsidR="0038255E" w:rsidRPr="00653602">
        <w:rPr>
          <w:rFonts w:asciiTheme="majorHAnsi" w:hAnsiTheme="majorHAnsi" w:cstheme="majorHAnsi"/>
        </w:rPr>
        <w:t xml:space="preserve">, Juan López de </w:t>
      </w:r>
      <w:proofErr w:type="spellStart"/>
      <w:r w:rsidR="0038255E" w:rsidRPr="00653602">
        <w:rPr>
          <w:rFonts w:asciiTheme="majorHAnsi" w:hAnsiTheme="majorHAnsi" w:cstheme="majorHAnsi"/>
        </w:rPr>
        <w:t>Baylo</w:t>
      </w:r>
      <w:proofErr w:type="spellEnd"/>
      <w:r w:rsidR="0038255E" w:rsidRPr="00653602">
        <w:rPr>
          <w:rFonts w:asciiTheme="majorHAnsi" w:hAnsiTheme="majorHAnsi" w:cstheme="majorHAnsi"/>
        </w:rPr>
        <w:t xml:space="preserve"> o Domingo Forcada, respectivamente</w:t>
      </w:r>
      <w:r w:rsidR="0038255E" w:rsidRPr="00653602">
        <w:rPr>
          <w:rFonts w:asciiTheme="majorHAnsi" w:hAnsiTheme="majorHAnsi" w:cstheme="majorHAnsi"/>
          <w:vertAlign w:val="superscript"/>
        </w:rPr>
        <w:footnoteReference w:id="30"/>
      </w:r>
      <w:r w:rsidR="0038255E" w:rsidRPr="00653602">
        <w:rPr>
          <w:rFonts w:asciiTheme="majorHAnsi" w:hAnsiTheme="majorHAnsi" w:cstheme="majorHAnsi"/>
        </w:rPr>
        <w:t>.</w:t>
      </w:r>
    </w:p>
    <w:p w14:paraId="6114F484" w14:textId="7505F61C" w:rsidR="00EB5B81" w:rsidRPr="00653602" w:rsidRDefault="0038255E"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t xml:space="preserve">En cuanto al otro asunto que querríamos tratar, las promociones posteriores de los oidores </w:t>
      </w:r>
      <w:r w:rsidR="39F1FD64" w:rsidRPr="00653602">
        <w:rPr>
          <w:rFonts w:asciiTheme="majorHAnsi" w:hAnsiTheme="majorHAnsi" w:cstheme="majorHAnsi"/>
        </w:rPr>
        <w:t>civiles</w:t>
      </w:r>
      <w:r w:rsidRPr="00653602">
        <w:rPr>
          <w:rFonts w:asciiTheme="majorHAnsi" w:hAnsiTheme="majorHAnsi" w:cstheme="majorHAnsi"/>
        </w:rPr>
        <w:t xml:space="preserve"> pueden dividirse en dos grandes grupos. El primero de ellos, los magistrados </w:t>
      </w:r>
      <w:r w:rsidRPr="00653602">
        <w:rPr>
          <w:rFonts w:asciiTheme="majorHAnsi" w:hAnsiTheme="majorHAnsi" w:cstheme="majorHAnsi"/>
          <w:i/>
          <w:iCs/>
        </w:rPr>
        <w:t>extranjeros</w:t>
      </w:r>
      <w:r w:rsidRPr="00653602">
        <w:rPr>
          <w:rFonts w:asciiTheme="majorHAnsi" w:hAnsiTheme="majorHAnsi" w:cstheme="majorHAnsi"/>
        </w:rPr>
        <w:t xml:space="preserve"> que consiguieron retornar a sus reinos de origen a formar parte de sus respectivas Audiencias</w:t>
      </w:r>
      <w:r w:rsidR="25AEC83A" w:rsidRPr="00653602">
        <w:rPr>
          <w:rFonts w:asciiTheme="majorHAnsi" w:hAnsiTheme="majorHAnsi" w:cstheme="majorHAnsi"/>
        </w:rPr>
        <w:t>.</w:t>
      </w:r>
      <w:r w:rsidRPr="00653602">
        <w:rPr>
          <w:rFonts w:asciiTheme="majorHAnsi" w:hAnsiTheme="majorHAnsi" w:cstheme="majorHAnsi"/>
        </w:rPr>
        <w:t xml:space="preserve"> </w:t>
      </w:r>
      <w:r w:rsidR="74D33849" w:rsidRPr="00653602">
        <w:rPr>
          <w:rFonts w:asciiTheme="majorHAnsi" w:hAnsiTheme="majorHAnsi" w:cstheme="majorHAnsi"/>
        </w:rPr>
        <w:t>E</w:t>
      </w:r>
      <w:r w:rsidRPr="00653602">
        <w:rPr>
          <w:rFonts w:asciiTheme="majorHAnsi" w:hAnsiTheme="majorHAnsi" w:cstheme="majorHAnsi"/>
        </w:rPr>
        <w:t xml:space="preserve">sta sería la circunstancia más habitual. Fueron los casos de Diego </w:t>
      </w:r>
      <w:proofErr w:type="spellStart"/>
      <w:r w:rsidRPr="00653602">
        <w:rPr>
          <w:rFonts w:asciiTheme="majorHAnsi" w:hAnsiTheme="majorHAnsi" w:cstheme="majorHAnsi"/>
        </w:rPr>
        <w:t>Descals</w:t>
      </w:r>
      <w:proofErr w:type="spellEnd"/>
      <w:r w:rsidRPr="00653602">
        <w:rPr>
          <w:rFonts w:asciiTheme="majorHAnsi" w:hAnsiTheme="majorHAnsi" w:cstheme="majorHAnsi"/>
        </w:rPr>
        <w:t xml:space="preserve"> y Salcedo que, tras unos años como oidor civil en Cerdeña, promocionó a juez de corte de la Audiencia valenciana. Por otro lado, Josep Andreu, que consiguió regresar al alto tribunal catalán</w:t>
      </w:r>
      <w:r w:rsidRPr="00653602">
        <w:rPr>
          <w:rFonts w:asciiTheme="majorHAnsi" w:hAnsiTheme="majorHAnsi" w:cstheme="majorHAnsi"/>
          <w:vertAlign w:val="superscript"/>
        </w:rPr>
        <w:footnoteReference w:id="31"/>
      </w:r>
      <w:r w:rsidRPr="00653602">
        <w:rPr>
          <w:rFonts w:asciiTheme="majorHAnsi" w:hAnsiTheme="majorHAnsi" w:cstheme="majorHAnsi"/>
        </w:rPr>
        <w:t xml:space="preserve">. El segundo gran grupo, y quizá el más interesante, es el formado por aquellos juristas que tras unos años desarrollando sus tareas como jueces de las causas civiles en Cerdeña, consiguieron promocionar al reino de Nápoles, bien al Sacro Regio </w:t>
      </w:r>
      <w:proofErr w:type="spellStart"/>
      <w:r w:rsidRPr="00653602">
        <w:rPr>
          <w:rFonts w:asciiTheme="majorHAnsi" w:hAnsiTheme="majorHAnsi" w:cstheme="majorHAnsi"/>
        </w:rPr>
        <w:t>Consiglio</w:t>
      </w:r>
      <w:proofErr w:type="spellEnd"/>
      <w:r w:rsidRPr="00653602">
        <w:rPr>
          <w:rFonts w:asciiTheme="majorHAnsi" w:hAnsiTheme="majorHAnsi" w:cstheme="majorHAnsi"/>
        </w:rPr>
        <w:t xml:space="preserve"> (más conocido como Consejo de Santa Clara), bien a la Cámara de la </w:t>
      </w:r>
      <w:proofErr w:type="spellStart"/>
      <w:r w:rsidRPr="00653602">
        <w:rPr>
          <w:rFonts w:asciiTheme="majorHAnsi" w:hAnsiTheme="majorHAnsi" w:cstheme="majorHAnsi"/>
        </w:rPr>
        <w:t>Sommaria</w:t>
      </w:r>
      <w:proofErr w:type="spellEnd"/>
      <w:r w:rsidRPr="00653602">
        <w:rPr>
          <w:rFonts w:asciiTheme="majorHAnsi" w:hAnsiTheme="majorHAnsi" w:cstheme="majorHAnsi"/>
        </w:rPr>
        <w:t xml:space="preserve"> o Sumaria, que “se había desarrollado a partir del cargo medieval del Gran Carnerario. A la cabeza de la institución se hallaba un magistrado con título de lugarteniente (se entendía que del Carnerario)”</w:t>
      </w:r>
      <w:r w:rsidRPr="00653602">
        <w:rPr>
          <w:rFonts w:asciiTheme="majorHAnsi" w:hAnsiTheme="majorHAnsi" w:cstheme="majorHAnsi"/>
          <w:vertAlign w:val="superscript"/>
        </w:rPr>
        <w:footnoteReference w:id="32"/>
      </w:r>
      <w:r w:rsidRPr="00653602">
        <w:rPr>
          <w:rFonts w:asciiTheme="majorHAnsi" w:hAnsiTheme="majorHAnsi" w:cstheme="majorHAnsi"/>
        </w:rPr>
        <w:t xml:space="preserve">. Los juristas que realizaron ese viaje fueron Tomás Antonio Martínez de </w:t>
      </w:r>
      <w:proofErr w:type="spellStart"/>
      <w:r w:rsidRPr="00653602">
        <w:rPr>
          <w:rFonts w:asciiTheme="majorHAnsi" w:hAnsiTheme="majorHAnsi" w:cstheme="majorHAnsi"/>
        </w:rPr>
        <w:t>Bidaureta</w:t>
      </w:r>
      <w:proofErr w:type="spellEnd"/>
      <w:r w:rsidRPr="00653602">
        <w:rPr>
          <w:rFonts w:asciiTheme="majorHAnsi" w:hAnsiTheme="majorHAnsi" w:cstheme="majorHAnsi"/>
        </w:rPr>
        <w:t xml:space="preserve"> (1648), Juan López de </w:t>
      </w:r>
      <w:proofErr w:type="spellStart"/>
      <w:r w:rsidRPr="00653602">
        <w:rPr>
          <w:rFonts w:asciiTheme="majorHAnsi" w:hAnsiTheme="majorHAnsi" w:cstheme="majorHAnsi"/>
        </w:rPr>
        <w:t>Baylo</w:t>
      </w:r>
      <w:proofErr w:type="spellEnd"/>
      <w:r w:rsidRPr="00653602">
        <w:rPr>
          <w:rFonts w:asciiTheme="majorHAnsi" w:hAnsiTheme="majorHAnsi" w:cstheme="majorHAnsi"/>
        </w:rPr>
        <w:t xml:space="preserve"> (1651), Domingo Forcada (1657), Miguel Fernández de Heredia (1673). Como se puede constatar, no hay ningún patrón temporal que permita afirmar que esta situación se dio más en un periodo que en otro, lo que significa que fue muy habitual a lo largo de todo el siglo XVII. También se han registrado casos de juristas que accedieron al tribunal napolitano desde la Audiencia de Mallorca: el aragonés Juan Crisóstomo de Vargas y Machuca (1657) y Lucas de Jaca y Niño (1680). Este último, unos años más tarde promocionó del Sacro Regio </w:t>
      </w:r>
      <w:proofErr w:type="spellStart"/>
      <w:r w:rsidRPr="00653602">
        <w:rPr>
          <w:rFonts w:asciiTheme="majorHAnsi" w:hAnsiTheme="majorHAnsi" w:cstheme="majorHAnsi"/>
        </w:rPr>
        <w:t>Consiglio</w:t>
      </w:r>
      <w:proofErr w:type="spellEnd"/>
      <w:r w:rsidRPr="00653602">
        <w:rPr>
          <w:rFonts w:asciiTheme="majorHAnsi" w:hAnsiTheme="majorHAnsi" w:cstheme="majorHAnsi"/>
        </w:rPr>
        <w:t xml:space="preserve"> (o Santa Clara) al Colateral (1683) y a la Regia Cámara </w:t>
      </w:r>
      <w:proofErr w:type="spellStart"/>
      <w:r w:rsidRPr="00653602">
        <w:rPr>
          <w:rFonts w:asciiTheme="majorHAnsi" w:hAnsiTheme="majorHAnsi" w:cstheme="majorHAnsi"/>
        </w:rPr>
        <w:t>Sommaria</w:t>
      </w:r>
      <w:proofErr w:type="spellEnd"/>
      <w:r w:rsidRPr="00653602">
        <w:rPr>
          <w:rFonts w:asciiTheme="majorHAnsi" w:hAnsiTheme="majorHAnsi" w:cstheme="majorHAnsi"/>
        </w:rPr>
        <w:t xml:space="preserve"> o Sumaria (1694), culminando su carrera en el Consejo de Italia (1696). Esta conexión de Cerdeña con el reino de Nápoles resulta de enorme interés, por lo que en futuras investigaciones se intentará profundizar en esta cuestión</w:t>
      </w:r>
      <w:r w:rsidRPr="00653602">
        <w:rPr>
          <w:rFonts w:asciiTheme="majorHAnsi" w:hAnsiTheme="majorHAnsi" w:cstheme="majorHAnsi"/>
          <w:vertAlign w:val="superscript"/>
        </w:rPr>
        <w:footnoteReference w:id="33"/>
      </w:r>
      <w:r w:rsidRPr="00653602">
        <w:rPr>
          <w:rFonts w:asciiTheme="majorHAnsi" w:hAnsiTheme="majorHAnsi" w:cstheme="majorHAnsi"/>
        </w:rPr>
        <w:t>.</w:t>
      </w:r>
    </w:p>
    <w:p w14:paraId="39883361" w14:textId="77777777" w:rsidR="00EB5B81" w:rsidRPr="00653602" w:rsidRDefault="0038255E"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t xml:space="preserve"> Llegamos así a la cúspide del sistema, el cargo de regente de la Cancillería. Llama poderosamente la atención que absolutamente todos los regentes de la Audiencia de Cerdeña </w:t>
      </w:r>
      <w:r w:rsidRPr="00653602">
        <w:rPr>
          <w:rFonts w:asciiTheme="majorHAnsi" w:hAnsiTheme="majorHAnsi" w:cstheme="majorHAnsi"/>
        </w:rPr>
        <w:lastRenderedPageBreak/>
        <w:t xml:space="preserve">fueran promocionados desde otros puestos en las otras Audiencias de la Monarquía, es decir, ninguno consiguió acceder a la cúspide del sistema judicial sardo desde dentro de la propia institución. A diferencia de los reinos peninsulares, donde el puesto de regente era el máximo cargo que podían desempeñar los magistrados dentro de los diversos tribunales de justicia y, por tanto, era el ascenso habitual de los oidores civiles, en Cerdeña ningún oidor civil consiguió nunca ascender a regente. En principio no tendría por qué haber ningún inconveniente, ya que parte de las plazas de los oidores civiles estaban ocupadas por no naturales, como ya hemos señalado. Por tanto, que un foráneo, un extranjero, promocionara de juez de las causas civiles a regente de la Audiencia, que era otro de los cargos de los que estaban excluidos los sardos, no tendría que haber supuesto ningún problema, porque se mantenía la condición de nombrar a un </w:t>
      </w:r>
      <w:r w:rsidRPr="00653602">
        <w:rPr>
          <w:rFonts w:asciiTheme="majorHAnsi" w:hAnsiTheme="majorHAnsi" w:cstheme="majorHAnsi"/>
          <w:i/>
        </w:rPr>
        <w:t>extranjero</w:t>
      </w:r>
      <w:r w:rsidRPr="00653602">
        <w:rPr>
          <w:rFonts w:asciiTheme="majorHAnsi" w:hAnsiTheme="majorHAnsi" w:cstheme="majorHAnsi"/>
        </w:rPr>
        <w:t>. Una posible explicación a esta anomalía puede ser el intento de evitar que ocupara un puesto tan decisivo una persona que llevara un periodo muy prolongado arraigado en la sociedad sarda. En caso contrario de nada serviría excluir de la plaza de regente a los sardos, como un mecanismo de contención frente a las parcialidades, si la persona elegida llevara años y años trabajando en el propio tribunal e instalado en la sociedad sarda, donde fácilmente podría haber desarrollado toda una red familiar, de amistades, de parcialidades, etc. De esa forma, se pervertiría la funcionalidad del sistema de exclusión de naturales de las instituciones insulares</w:t>
      </w:r>
      <w:r w:rsidRPr="00653602">
        <w:rPr>
          <w:rFonts w:asciiTheme="majorHAnsi" w:hAnsiTheme="majorHAnsi" w:cstheme="majorHAnsi"/>
          <w:vertAlign w:val="superscript"/>
        </w:rPr>
        <w:footnoteReference w:id="34"/>
      </w:r>
      <w:r w:rsidRPr="00653602">
        <w:rPr>
          <w:rFonts w:asciiTheme="majorHAnsi" w:hAnsiTheme="majorHAnsi" w:cstheme="majorHAnsi"/>
        </w:rPr>
        <w:t>.</w:t>
      </w:r>
    </w:p>
    <w:p w14:paraId="04EDC7D8" w14:textId="3380F5E8" w:rsidR="00EB5B81" w:rsidRPr="00653602" w:rsidRDefault="0038255E"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t xml:space="preserve">Aunque los virreyes eran los presidentes teóricos de las Audiencias, debido a sus escasos conocimientos jurídicos, la práctica de </w:t>
      </w:r>
      <w:r w:rsidR="212107AE" w:rsidRPr="00653602">
        <w:rPr>
          <w:rFonts w:asciiTheme="majorHAnsi" w:hAnsiTheme="majorHAnsi" w:cstheme="majorHAnsi"/>
        </w:rPr>
        <w:t>estas</w:t>
      </w:r>
      <w:r w:rsidRPr="00653602">
        <w:rPr>
          <w:rFonts w:asciiTheme="majorHAnsi" w:hAnsiTheme="majorHAnsi" w:cstheme="majorHAnsi"/>
        </w:rPr>
        <w:t xml:space="preserve"> quedaba en manos de los regentes de la Cancillería, versados doctores en derecho. Esto ocurría en todos los tribunales de la Corona de Aragón (tanto en los peninsulares como en los casos sardo y mallorquín). Además de presidir la Audiencia, una de las principales ocupaciones del regente era asesorar al virrey en cualquier cuestión que se presentase, tanto jurídica, como política. Los </w:t>
      </w:r>
      <w:r w:rsidRPr="00653602">
        <w:rPr>
          <w:rFonts w:asciiTheme="majorHAnsi" w:hAnsiTheme="majorHAnsi" w:cstheme="majorHAnsi"/>
          <w:i/>
          <w:iCs/>
        </w:rPr>
        <w:t>alter nos</w:t>
      </w:r>
      <w:r w:rsidRPr="00653602">
        <w:rPr>
          <w:rFonts w:asciiTheme="majorHAnsi" w:hAnsiTheme="majorHAnsi" w:cstheme="majorHAnsi"/>
        </w:rPr>
        <w:t xml:space="preserve"> solían ser personas ajenas al reino, de ahí que necesitaran una persona que conociera el territorio, la sociedad, los problemas más acuciantes, para que le asesorara en cuestiones políticas. Esta afirmación, que es válida para el reino de Valencia, por ejemplo, para los de Cerdeña y Mallorca se hace necesario introducir ciertos matices. En ambos reinos insulares, al ser el regente una persona foránea al </w:t>
      </w:r>
      <w:r w:rsidR="686D4CC9" w:rsidRPr="00653602">
        <w:rPr>
          <w:rFonts w:asciiTheme="majorHAnsi" w:hAnsiTheme="majorHAnsi" w:cstheme="majorHAnsi"/>
        </w:rPr>
        <w:t>reino</w:t>
      </w:r>
      <w:r w:rsidRPr="00653602">
        <w:rPr>
          <w:rFonts w:asciiTheme="majorHAnsi" w:hAnsiTheme="majorHAnsi" w:cstheme="majorHAnsi"/>
        </w:rPr>
        <w:t xml:space="preserve"> podría dificultar el desarrollo de sus tareas de asesoramiento; sin embargo, al tratarse de magistrados normalmente con largas y destacadas carreras a sus espaldas en otros territorios los hacía válidos para ese cometido. Además, en casos importantes, el virrey se hacía asesorar por toda la Audiencia al completo, por todos los doctores, incluidos los naturales de ese reino, supliendo de este modo las carencias que pudiese representar el hecho que el regente fuese un no natural. </w:t>
      </w:r>
    </w:p>
    <w:p w14:paraId="205D3CBE" w14:textId="77777777" w:rsidR="00EB5B81" w:rsidRPr="00653602" w:rsidRDefault="0038255E"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lastRenderedPageBreak/>
        <w:t xml:space="preserve">Retomando el hilo de las tareas encomendadas a estos magistrados, quizá la función más obvia, dado el propio nombre del cargo que ocupaban los regentes de la Real Cancillería, era dirigir esta oficina, la encargada del despacho documental, de registrar las cartas que llegaban de la corte de Madrid, expedir certificados, nombramientos, privilegios y despachar cualquier acto relacionado con la administración de la justicia; dentro de este campo, la máxima expresión era la expedición de las sentencias, previa rúbrica por parte del regente. </w:t>
      </w:r>
    </w:p>
    <w:p w14:paraId="5A1F00E7" w14:textId="77777777" w:rsidR="00EB5B81" w:rsidRPr="00653602" w:rsidRDefault="0038255E"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t xml:space="preserve">Una vez referidas de forma somera sus principales funciones, es el momento de adentrarse en el análisis de los juristas que desempeñaron este cargo en el alto tribunal de justicia sardo. Cabe advertir que este grupo, los regentes de la Real Cancillería, es el mejor conocido tanto por su número reducido respecto al de los oidores civiles, como por los trabajos previos desarrollados por Carla </w:t>
      </w:r>
      <w:proofErr w:type="spellStart"/>
      <w:r w:rsidRPr="00653602">
        <w:rPr>
          <w:rFonts w:asciiTheme="majorHAnsi" w:hAnsiTheme="majorHAnsi" w:cstheme="majorHAnsi"/>
        </w:rPr>
        <w:t>Ferrante</w:t>
      </w:r>
      <w:proofErr w:type="spellEnd"/>
      <w:r w:rsidRPr="00653602">
        <w:rPr>
          <w:rFonts w:asciiTheme="majorHAnsi" w:hAnsiTheme="majorHAnsi" w:cstheme="majorHAnsi"/>
        </w:rPr>
        <w:t>. De los ocho regentes de la Cancillería de Cerdeña nombrados a lo largo del siglo XVII, tres de ellos fueron valencianos, seguidos de dos aragoneses, dos catalanes y un solo mallorquín. Resulta interesante constatar la conexión insular entre las Audiencias de Mallorca y Cerdeña. Se han detectado que, de esos ocho nombramientos realizados a lo largo de dicha centuria, tres provenían de la Audiencia mallorquina, aunque, como ya se ha avanzado, no todos eran naturales de ese reino. Fue Miguel Miralles, quien, en 1613, inauguró esa estrecha conexión entre ambas Audiencias, siendo el único mallorquín en alcanzar ese puesto. Miralles era el decano de los jueces de la Audiencia de Mallorca, contaba con una dilatadísima carrera a sus espaldas, nada menos que 31 años, no exenta de problemas y acusaciones de corrupción y de estar inmerso en graves parcialidades; fue objeto de sendas visitas, por las que fue imputado</w:t>
      </w:r>
      <w:r w:rsidRPr="00653602">
        <w:rPr>
          <w:rFonts w:asciiTheme="majorHAnsi" w:hAnsiTheme="majorHAnsi" w:cstheme="majorHAnsi"/>
          <w:vertAlign w:val="superscript"/>
        </w:rPr>
        <w:footnoteReference w:id="35"/>
      </w:r>
      <w:r w:rsidRPr="00653602">
        <w:rPr>
          <w:rFonts w:asciiTheme="majorHAnsi" w:hAnsiTheme="majorHAnsi" w:cstheme="majorHAnsi"/>
        </w:rPr>
        <w:t xml:space="preserve">. </w:t>
      </w:r>
    </w:p>
    <w:p w14:paraId="5FFAA4A7" w14:textId="50906A88" w:rsidR="00EB5B81" w:rsidRPr="00653602" w:rsidRDefault="0038255E"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t>La única posibilidad de promoción que tenían los juristas mallorquines era, precisamente, el cargo de regente de Cerdeña – Miralles fue el único magistrado que lo consiguió – a diferencia de los juristas sardos que, nunca tuvieron la oportunidad de promocionar a los tribunales de los otros reinos de la Corona de Aragón, y desarrollaron la totalidad de sus carreras administrativas en Cerdeña. Tras su fallecimiento en 1616, su sucesor fue el valenciano Francisco Pacheco, que hacía unos años (1600) había sido nombrado oidor civil en Mallorca</w:t>
      </w:r>
      <w:r w:rsidRPr="00653602">
        <w:rPr>
          <w:rFonts w:asciiTheme="majorHAnsi" w:hAnsiTheme="majorHAnsi" w:cstheme="majorHAnsi"/>
          <w:vertAlign w:val="superscript"/>
        </w:rPr>
        <w:footnoteReference w:id="36"/>
      </w:r>
      <w:r w:rsidRPr="00653602">
        <w:rPr>
          <w:rFonts w:asciiTheme="majorHAnsi" w:hAnsiTheme="majorHAnsi" w:cstheme="majorHAnsi"/>
        </w:rPr>
        <w:t xml:space="preserve">. Un último ejemplo de cómo la Audiencia de Mallorca podía suponer un trampolín al que permitir el ascenso al tribunal sardo fue el del valenciano Francisco Pastor, último regente del reinado de Carlos II, nombrado en 1682, en sustitución de </w:t>
      </w:r>
      <w:proofErr w:type="spellStart"/>
      <w:r w:rsidRPr="00653602">
        <w:rPr>
          <w:rFonts w:asciiTheme="majorHAnsi" w:hAnsiTheme="majorHAnsi" w:cstheme="majorHAnsi"/>
        </w:rPr>
        <w:t>Sisternes</w:t>
      </w:r>
      <w:proofErr w:type="spellEnd"/>
      <w:r w:rsidRPr="00653602">
        <w:rPr>
          <w:rFonts w:asciiTheme="majorHAnsi" w:hAnsiTheme="majorHAnsi" w:cstheme="majorHAnsi"/>
        </w:rPr>
        <w:t xml:space="preserve">. El regente Pastor fue la mano derecha del virrey conde de </w:t>
      </w:r>
      <w:proofErr w:type="spellStart"/>
      <w:r w:rsidRPr="00653602">
        <w:rPr>
          <w:rFonts w:asciiTheme="majorHAnsi" w:hAnsiTheme="majorHAnsi" w:cstheme="majorHAnsi"/>
        </w:rPr>
        <w:t>Montellano</w:t>
      </w:r>
      <w:proofErr w:type="spellEnd"/>
      <w:r w:rsidRPr="00653602">
        <w:rPr>
          <w:rFonts w:asciiTheme="majorHAnsi" w:hAnsiTheme="majorHAnsi" w:cstheme="majorHAnsi"/>
        </w:rPr>
        <w:t xml:space="preserve"> en el difícil parlamento de 1698-99, distinguiéndose, en consideración de Carla </w:t>
      </w:r>
      <w:proofErr w:type="spellStart"/>
      <w:r w:rsidRPr="00653602">
        <w:rPr>
          <w:rFonts w:asciiTheme="majorHAnsi" w:hAnsiTheme="majorHAnsi" w:cstheme="majorHAnsi"/>
        </w:rPr>
        <w:t>Ferrante</w:t>
      </w:r>
      <w:proofErr w:type="spellEnd"/>
      <w:r w:rsidRPr="00653602">
        <w:rPr>
          <w:rFonts w:asciiTheme="majorHAnsi" w:hAnsiTheme="majorHAnsi" w:cstheme="majorHAnsi"/>
        </w:rPr>
        <w:t xml:space="preserve">, por su parecer en temas jurídicos, por los memoriales enviados a la corte donde ilustró y analizó las relaciones entre la corte </w:t>
      </w:r>
      <w:proofErr w:type="spellStart"/>
      <w:r w:rsidRPr="00653602">
        <w:rPr>
          <w:rFonts w:asciiTheme="majorHAnsi" w:hAnsiTheme="majorHAnsi" w:cstheme="majorHAnsi"/>
        </w:rPr>
        <w:t>cagliaritana</w:t>
      </w:r>
      <w:proofErr w:type="spellEnd"/>
      <w:r w:rsidRPr="00653602">
        <w:rPr>
          <w:rFonts w:asciiTheme="majorHAnsi" w:hAnsiTheme="majorHAnsi" w:cstheme="majorHAnsi"/>
        </w:rPr>
        <w:t xml:space="preserve"> y la nobleza territorial, como preludio de las </w:t>
      </w:r>
      <w:r w:rsidRPr="00653602">
        <w:rPr>
          <w:rFonts w:asciiTheme="majorHAnsi" w:hAnsiTheme="majorHAnsi" w:cstheme="majorHAnsi"/>
        </w:rPr>
        <w:lastRenderedPageBreak/>
        <w:t>diferentes posiciones que existirán durante la Guerra de Sucesión Española</w:t>
      </w:r>
      <w:r w:rsidRPr="00653602">
        <w:rPr>
          <w:rFonts w:asciiTheme="majorHAnsi" w:hAnsiTheme="majorHAnsi" w:cstheme="majorHAnsi"/>
          <w:vertAlign w:val="superscript"/>
        </w:rPr>
        <w:footnoteReference w:id="37"/>
      </w:r>
      <w:r w:rsidRPr="00653602">
        <w:rPr>
          <w:rFonts w:asciiTheme="majorHAnsi" w:hAnsiTheme="majorHAnsi" w:cstheme="majorHAnsi"/>
        </w:rPr>
        <w:t xml:space="preserve">. Murió en el ejercicio de su cargo en Cagliari en 1700, a las puertas del nuevo siglo. En este sentido, podemos considerar una excepción el nombramiento del regente de Cerdeña Melchor </w:t>
      </w:r>
      <w:proofErr w:type="spellStart"/>
      <w:r w:rsidRPr="00653602">
        <w:rPr>
          <w:rFonts w:asciiTheme="majorHAnsi" w:hAnsiTheme="majorHAnsi" w:cstheme="majorHAnsi"/>
        </w:rPr>
        <w:t>Sisternes</w:t>
      </w:r>
      <w:proofErr w:type="spellEnd"/>
      <w:r w:rsidRPr="00653602">
        <w:rPr>
          <w:rFonts w:asciiTheme="majorHAnsi" w:hAnsiTheme="majorHAnsi" w:cstheme="majorHAnsi"/>
        </w:rPr>
        <w:t xml:space="preserve"> como regente de Mallorca, que supuso un intercambio entre ambos reinos insulares, siendo, además, el único caso detectado de paso del tribunal sardo al mallorquín en ese período.</w:t>
      </w:r>
    </w:p>
    <w:p w14:paraId="6A613E59" w14:textId="77777777" w:rsidR="00EB5B81" w:rsidRPr="00653602" w:rsidRDefault="0038255E"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t xml:space="preserve">Esa centuria se había iniciado con la andadura de un regente catalán, José </w:t>
      </w:r>
      <w:proofErr w:type="spellStart"/>
      <w:r w:rsidRPr="00653602">
        <w:rPr>
          <w:rFonts w:asciiTheme="majorHAnsi" w:hAnsiTheme="majorHAnsi" w:cstheme="majorHAnsi"/>
        </w:rPr>
        <w:t>Mur</w:t>
      </w:r>
      <w:proofErr w:type="spellEnd"/>
      <w:r w:rsidRPr="00653602">
        <w:rPr>
          <w:rFonts w:asciiTheme="majorHAnsi" w:hAnsiTheme="majorHAnsi" w:cstheme="majorHAnsi"/>
        </w:rPr>
        <w:t xml:space="preserve">, nombrado en 1605 en sustitución de Pere Joan Soler, que fue promocionado a juez de la Audiencia catalana. </w:t>
      </w:r>
      <w:proofErr w:type="spellStart"/>
      <w:r w:rsidRPr="00653602">
        <w:rPr>
          <w:rFonts w:asciiTheme="majorHAnsi" w:hAnsiTheme="majorHAnsi" w:cstheme="majorHAnsi"/>
        </w:rPr>
        <w:t>Mur</w:t>
      </w:r>
      <w:proofErr w:type="spellEnd"/>
      <w:r w:rsidRPr="00653602">
        <w:rPr>
          <w:rFonts w:asciiTheme="majorHAnsi" w:hAnsiTheme="majorHAnsi" w:cstheme="majorHAnsi"/>
        </w:rPr>
        <w:t xml:space="preserve"> provenía, asimismo, del Principado, había sido asesor de la Bailía General, asesor criminal de la Audiencia catalana y regente de la Tesorería. Fue objeto de una visita a cargo de Martín Carillo. A resultas de ese proceso, fue suspendido de sus funciones</w:t>
      </w:r>
      <w:r w:rsidRPr="00653602">
        <w:rPr>
          <w:rFonts w:asciiTheme="majorHAnsi" w:hAnsiTheme="majorHAnsi" w:cstheme="majorHAnsi"/>
          <w:vertAlign w:val="superscript"/>
        </w:rPr>
        <w:footnoteReference w:id="38"/>
      </w:r>
      <w:r w:rsidRPr="00653602">
        <w:rPr>
          <w:rFonts w:asciiTheme="majorHAnsi" w:hAnsiTheme="majorHAnsi" w:cstheme="majorHAnsi"/>
        </w:rPr>
        <w:t>. Hay que esperar unas décadas hasta encontrar al siguiente catalán en ocupar esta plaza: Jaume Mir en 1634. Este magistrado había desarrollado gran parte de su carrera en el alto tribunal del Principado como juez de una de las salas de la Real Audiencia y abogado fiscal de la misma.  Los dos magistrados aragoneses que ocuparon el cargo de regente en Cerdeña fueron el antecesor y el sucesor, respectivamente del catalán Mir. Se trata de Fernando Azcón en 1636, que había sido lugarteniente del Justicia de Aragón, y José Español de Niño, que tuvo uno de los periodos de regencia más prolongados, abarcando desde 1653 hasta 1671</w:t>
      </w:r>
      <w:r w:rsidRPr="00653602">
        <w:rPr>
          <w:rFonts w:asciiTheme="majorHAnsi" w:hAnsiTheme="majorHAnsi" w:cstheme="majorHAnsi"/>
          <w:vertAlign w:val="superscript"/>
        </w:rPr>
        <w:footnoteReference w:id="39"/>
      </w:r>
      <w:r w:rsidRPr="00653602">
        <w:rPr>
          <w:rFonts w:asciiTheme="majorHAnsi" w:hAnsiTheme="majorHAnsi" w:cstheme="majorHAnsi"/>
        </w:rPr>
        <w:t>. El único valenciano que accedió desde la Audiencia de su propio reino fue</w:t>
      </w:r>
      <w:r w:rsidRPr="00653602">
        <w:rPr>
          <w:rFonts w:asciiTheme="majorHAnsi" w:hAnsiTheme="majorHAnsi" w:cstheme="majorHAnsi"/>
          <w:b/>
        </w:rPr>
        <w:t xml:space="preserve"> </w:t>
      </w:r>
      <w:r w:rsidRPr="00653602">
        <w:rPr>
          <w:rFonts w:asciiTheme="majorHAnsi" w:hAnsiTheme="majorHAnsi" w:cstheme="majorHAnsi"/>
        </w:rPr>
        <w:t xml:space="preserve">Melchor </w:t>
      </w:r>
      <w:proofErr w:type="spellStart"/>
      <w:r w:rsidRPr="00653602">
        <w:rPr>
          <w:rFonts w:asciiTheme="majorHAnsi" w:hAnsiTheme="majorHAnsi" w:cstheme="majorHAnsi"/>
        </w:rPr>
        <w:t>Sisternes</w:t>
      </w:r>
      <w:proofErr w:type="spellEnd"/>
      <w:r w:rsidRPr="00653602">
        <w:rPr>
          <w:rFonts w:asciiTheme="majorHAnsi" w:hAnsiTheme="majorHAnsi" w:cstheme="majorHAnsi"/>
        </w:rPr>
        <w:t xml:space="preserve">. Ya hemos señalado antes que Francisco </w:t>
      </w:r>
      <w:proofErr w:type="spellStart"/>
      <w:r w:rsidRPr="00653602">
        <w:rPr>
          <w:rFonts w:asciiTheme="majorHAnsi" w:hAnsiTheme="majorHAnsi" w:cstheme="majorHAnsi"/>
        </w:rPr>
        <w:t>Pachecho</w:t>
      </w:r>
      <w:proofErr w:type="spellEnd"/>
      <w:r w:rsidRPr="00653602">
        <w:rPr>
          <w:rFonts w:asciiTheme="majorHAnsi" w:hAnsiTheme="majorHAnsi" w:cstheme="majorHAnsi"/>
        </w:rPr>
        <w:t xml:space="preserve"> y Francisco Pastor fueron los otros valencianos que ocuparon la plaza cumbre del sistema judicial sardo</w:t>
      </w:r>
      <w:r w:rsidRPr="00653602">
        <w:rPr>
          <w:rFonts w:asciiTheme="majorHAnsi" w:hAnsiTheme="majorHAnsi" w:cstheme="majorHAnsi"/>
          <w:vertAlign w:val="superscript"/>
        </w:rPr>
        <w:footnoteReference w:id="40"/>
      </w:r>
      <w:r w:rsidRPr="00653602">
        <w:rPr>
          <w:rFonts w:asciiTheme="majorHAnsi" w:hAnsiTheme="majorHAnsi" w:cstheme="majorHAnsi"/>
        </w:rPr>
        <w:t xml:space="preserve">. </w:t>
      </w:r>
    </w:p>
    <w:p w14:paraId="2D7238AC" w14:textId="77777777" w:rsidR="00EB5B81" w:rsidRPr="00653602" w:rsidRDefault="0038255E"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t xml:space="preserve">Tanto como analizar de dónde procedían los juristas que fueron nombrados regentes de la Cancillería de Cerdeña, resulta de gran interés conocer las promociones posteriores – si las tuvieron – de estos juristas y cómo continuaron sus carreras administrativas. Sin embargo, antes de ello se debe indicar que, al menos, dos de ellos fallecieron en el ejercicio de su cargo: Miguel Miralles y Francisco Pastor. De otros dos magistrados – Francisco Pacheco y José </w:t>
      </w:r>
      <w:proofErr w:type="spellStart"/>
      <w:r w:rsidRPr="00653602">
        <w:rPr>
          <w:rFonts w:asciiTheme="majorHAnsi" w:hAnsiTheme="majorHAnsi" w:cstheme="majorHAnsi"/>
        </w:rPr>
        <w:t>Mur</w:t>
      </w:r>
      <w:proofErr w:type="spellEnd"/>
      <w:r w:rsidRPr="00653602">
        <w:rPr>
          <w:rFonts w:asciiTheme="majorHAnsi" w:hAnsiTheme="majorHAnsi" w:cstheme="majorHAnsi"/>
        </w:rPr>
        <w:t xml:space="preserve"> – se desconoce por el momento sus trayectorias posteriores. </w:t>
      </w:r>
    </w:p>
    <w:p w14:paraId="1169F31E" w14:textId="77777777" w:rsidR="00EB5B81" w:rsidRPr="00653602" w:rsidRDefault="0038255E"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t xml:space="preserve">Tras realizar estas aclaraciones, ahora sí, se analizará el destino del resto de servidores regios. Algunos de estos magistrados obtuvieron el cargo de regente de otras Audiencias de la </w:t>
      </w:r>
      <w:r w:rsidRPr="00653602">
        <w:rPr>
          <w:rFonts w:asciiTheme="majorHAnsi" w:hAnsiTheme="majorHAnsi" w:cstheme="majorHAnsi"/>
        </w:rPr>
        <w:lastRenderedPageBreak/>
        <w:t xml:space="preserve">Monarquía. Fueron los casos de Jaume Mir, quien consiguió volver a su lugar de origen – el Principado de Cataluña – y Melchor </w:t>
      </w:r>
      <w:proofErr w:type="spellStart"/>
      <w:r w:rsidRPr="00653602">
        <w:rPr>
          <w:rFonts w:asciiTheme="majorHAnsi" w:hAnsiTheme="majorHAnsi" w:cstheme="majorHAnsi"/>
        </w:rPr>
        <w:t>Sisternes</w:t>
      </w:r>
      <w:proofErr w:type="spellEnd"/>
      <w:r w:rsidRPr="00653602">
        <w:rPr>
          <w:rFonts w:asciiTheme="majorHAnsi" w:hAnsiTheme="majorHAnsi" w:cstheme="majorHAnsi"/>
        </w:rPr>
        <w:t>, que en 1682 fue nombrado regente de la Real Audiencia de Mallorca. En su caso, hubo de esperar algunos años más para que pudiera regresar como regente al reino de Valencia. Fue en 1689 cuando logró la tan ansiada plaza. Sin embargo, su fallecimiento a pocos kilómetros de la ciudad le impidió llegar a tomar posesión</w:t>
      </w:r>
      <w:r w:rsidRPr="00653602">
        <w:rPr>
          <w:rFonts w:asciiTheme="majorHAnsi" w:hAnsiTheme="majorHAnsi" w:cstheme="majorHAnsi"/>
          <w:vertAlign w:val="superscript"/>
        </w:rPr>
        <w:footnoteReference w:id="41"/>
      </w:r>
      <w:r w:rsidRPr="00653602">
        <w:rPr>
          <w:rFonts w:asciiTheme="majorHAnsi" w:hAnsiTheme="majorHAnsi" w:cstheme="majorHAnsi"/>
        </w:rPr>
        <w:t xml:space="preserve">. Algo similar le ocurrió al aragonés José Español de Niño. A pesar de no hallarse conforme en Cerdeña, rechazó la plaza que se le ofrecía en Mallorca, demostrando así que el puesto de regente de la Cancillería de Mallorca era por todos considerado como una plaza de inferior categoría, incluyendo a la sarda. Finalmente, se le concedió una plaza en el Consejo de Aragón como abogado fiscal, aunque de la misma forma que le ocurrió a </w:t>
      </w:r>
      <w:proofErr w:type="spellStart"/>
      <w:r w:rsidRPr="00653602">
        <w:rPr>
          <w:rFonts w:asciiTheme="majorHAnsi" w:hAnsiTheme="majorHAnsi" w:cstheme="majorHAnsi"/>
        </w:rPr>
        <w:t>Sisternes</w:t>
      </w:r>
      <w:proofErr w:type="spellEnd"/>
      <w:r w:rsidRPr="00653602">
        <w:rPr>
          <w:rFonts w:asciiTheme="majorHAnsi" w:hAnsiTheme="majorHAnsi" w:cstheme="majorHAnsi"/>
        </w:rPr>
        <w:t>, falleció sin llegar a tomar posesión de su cargo</w:t>
      </w:r>
      <w:r w:rsidRPr="00653602">
        <w:rPr>
          <w:rFonts w:asciiTheme="majorHAnsi" w:hAnsiTheme="majorHAnsi" w:cstheme="majorHAnsi"/>
          <w:vertAlign w:val="superscript"/>
        </w:rPr>
        <w:footnoteReference w:id="42"/>
      </w:r>
      <w:r w:rsidRPr="00653602">
        <w:rPr>
          <w:rFonts w:asciiTheme="majorHAnsi" w:hAnsiTheme="majorHAnsi" w:cstheme="majorHAnsi"/>
        </w:rPr>
        <w:t>. Quizá el regente que tuvo una mayor progresión en su carrera administrativa tras su estancia en Cerdeña fue Fernando Azcón quien, en 1640, promocionó al Consejo Colateral de Nápoles y posteriormente a la Cámara Sumaria (1643), incidiendo una vez más en esa conexión Cerdeña-Nápoles que ya se ha manifestado ampliamente en el caso de los oidores civiles</w:t>
      </w:r>
      <w:r w:rsidRPr="00653602">
        <w:rPr>
          <w:rFonts w:asciiTheme="majorHAnsi" w:hAnsiTheme="majorHAnsi" w:cstheme="majorHAnsi"/>
          <w:vertAlign w:val="superscript"/>
        </w:rPr>
        <w:footnoteReference w:id="43"/>
      </w:r>
      <w:r w:rsidRPr="00653602">
        <w:rPr>
          <w:rFonts w:asciiTheme="majorHAnsi" w:hAnsiTheme="majorHAnsi" w:cstheme="majorHAnsi"/>
        </w:rPr>
        <w:t xml:space="preserve">. Las trayectorias y experiencias acumuladas, por parte de estos magistrados, a lo largo de los años y de las situaciones vividas y el hecho de conocer de primera mano el funcionamiento de las instituciones de justicia de sus respectivos territorios, resultaban muy ventajosas al llegar a Cerdeña y ocupar el puesto de regente. Algo destacado por Carla </w:t>
      </w:r>
      <w:proofErr w:type="spellStart"/>
      <w:r w:rsidRPr="00653602">
        <w:rPr>
          <w:rFonts w:asciiTheme="majorHAnsi" w:hAnsiTheme="majorHAnsi" w:cstheme="majorHAnsi"/>
        </w:rPr>
        <w:t>Ferrante</w:t>
      </w:r>
      <w:proofErr w:type="spellEnd"/>
      <w:r w:rsidRPr="00653602">
        <w:rPr>
          <w:rFonts w:asciiTheme="majorHAnsi" w:hAnsiTheme="majorHAnsi" w:cstheme="majorHAnsi"/>
        </w:rPr>
        <w:t xml:space="preserve"> en su estudio sobre el regente de la Cancillería es que el soberano elegía al “</w:t>
      </w:r>
      <w:proofErr w:type="spellStart"/>
      <w:r w:rsidRPr="00653602">
        <w:rPr>
          <w:rFonts w:asciiTheme="majorHAnsi" w:hAnsiTheme="majorHAnsi" w:cstheme="majorHAnsi"/>
        </w:rPr>
        <w:t>magistrato</w:t>
      </w:r>
      <w:proofErr w:type="spellEnd"/>
      <w:r w:rsidRPr="00653602">
        <w:rPr>
          <w:rFonts w:asciiTheme="majorHAnsi" w:hAnsiTheme="majorHAnsi" w:cstheme="majorHAnsi"/>
        </w:rPr>
        <w:t xml:space="preserve"> che </w:t>
      </w:r>
      <w:proofErr w:type="spellStart"/>
      <w:r w:rsidRPr="00653602">
        <w:rPr>
          <w:rFonts w:asciiTheme="majorHAnsi" w:hAnsiTheme="majorHAnsi" w:cstheme="majorHAnsi"/>
        </w:rPr>
        <w:t>avese</w:t>
      </w:r>
      <w:proofErr w:type="spellEnd"/>
      <w:r w:rsidRPr="00653602">
        <w:rPr>
          <w:rFonts w:asciiTheme="majorHAnsi" w:hAnsiTheme="majorHAnsi" w:cstheme="majorHAnsi"/>
        </w:rPr>
        <w:t xml:space="preserve"> non solo </w:t>
      </w:r>
      <w:proofErr w:type="spellStart"/>
      <w:r w:rsidRPr="00653602">
        <w:rPr>
          <w:rFonts w:asciiTheme="majorHAnsi" w:hAnsiTheme="majorHAnsi" w:cstheme="majorHAnsi"/>
        </w:rPr>
        <w:t>esperienza</w:t>
      </w:r>
      <w:proofErr w:type="spellEnd"/>
      <w:r w:rsidRPr="00653602">
        <w:rPr>
          <w:rFonts w:asciiTheme="majorHAnsi" w:hAnsiTheme="majorHAnsi" w:cstheme="majorHAnsi"/>
        </w:rPr>
        <w:t xml:space="preserve"> </w:t>
      </w:r>
      <w:proofErr w:type="spellStart"/>
      <w:r w:rsidRPr="00653602">
        <w:rPr>
          <w:rFonts w:asciiTheme="majorHAnsi" w:hAnsiTheme="majorHAnsi" w:cstheme="majorHAnsi"/>
        </w:rPr>
        <w:t>giuridica</w:t>
      </w:r>
      <w:proofErr w:type="spellEnd"/>
      <w:r w:rsidRPr="00653602">
        <w:rPr>
          <w:rFonts w:asciiTheme="majorHAnsi" w:hAnsiTheme="majorHAnsi" w:cstheme="majorHAnsi"/>
        </w:rPr>
        <w:t xml:space="preserve"> </w:t>
      </w:r>
      <w:proofErr w:type="spellStart"/>
      <w:r w:rsidRPr="00653602">
        <w:rPr>
          <w:rFonts w:asciiTheme="majorHAnsi" w:hAnsiTheme="majorHAnsi" w:cstheme="majorHAnsi"/>
        </w:rPr>
        <w:t>ma</w:t>
      </w:r>
      <w:proofErr w:type="spellEnd"/>
      <w:r w:rsidRPr="00653602">
        <w:rPr>
          <w:rFonts w:asciiTheme="majorHAnsi" w:hAnsiTheme="majorHAnsi" w:cstheme="majorHAnsi"/>
        </w:rPr>
        <w:t xml:space="preserve"> anche </w:t>
      </w:r>
      <w:proofErr w:type="spellStart"/>
      <w:r w:rsidRPr="00653602">
        <w:rPr>
          <w:rFonts w:asciiTheme="majorHAnsi" w:hAnsiTheme="majorHAnsi" w:cstheme="majorHAnsi"/>
        </w:rPr>
        <w:t>un’approfondita</w:t>
      </w:r>
      <w:proofErr w:type="spellEnd"/>
      <w:r w:rsidRPr="00653602">
        <w:rPr>
          <w:rFonts w:asciiTheme="majorHAnsi" w:hAnsiTheme="majorHAnsi" w:cstheme="majorHAnsi"/>
        </w:rPr>
        <w:t xml:space="preserve"> </w:t>
      </w:r>
      <w:proofErr w:type="spellStart"/>
      <w:r w:rsidRPr="00653602">
        <w:rPr>
          <w:rFonts w:asciiTheme="majorHAnsi" w:hAnsiTheme="majorHAnsi" w:cstheme="majorHAnsi"/>
        </w:rPr>
        <w:t>conoscenza</w:t>
      </w:r>
      <w:proofErr w:type="spellEnd"/>
      <w:r w:rsidRPr="00653602">
        <w:rPr>
          <w:rFonts w:asciiTheme="majorHAnsi" w:hAnsiTheme="majorHAnsi" w:cstheme="majorHAnsi"/>
        </w:rPr>
        <w:t xml:space="preserve"> </w:t>
      </w:r>
      <w:proofErr w:type="spellStart"/>
      <w:r w:rsidRPr="00653602">
        <w:rPr>
          <w:rFonts w:asciiTheme="majorHAnsi" w:hAnsiTheme="majorHAnsi" w:cstheme="majorHAnsi"/>
        </w:rPr>
        <w:t>delle</w:t>
      </w:r>
      <w:proofErr w:type="spellEnd"/>
      <w:r w:rsidRPr="00653602">
        <w:rPr>
          <w:rFonts w:asciiTheme="majorHAnsi" w:hAnsiTheme="majorHAnsi" w:cstheme="majorHAnsi"/>
        </w:rPr>
        <w:t xml:space="preserve"> </w:t>
      </w:r>
      <w:proofErr w:type="spellStart"/>
      <w:r w:rsidRPr="00653602">
        <w:rPr>
          <w:rFonts w:asciiTheme="majorHAnsi" w:hAnsiTheme="majorHAnsi" w:cstheme="majorHAnsi"/>
        </w:rPr>
        <w:t>procedure</w:t>
      </w:r>
      <w:proofErr w:type="spellEnd"/>
      <w:r w:rsidRPr="00653602">
        <w:rPr>
          <w:rFonts w:asciiTheme="majorHAnsi" w:hAnsiTheme="majorHAnsi" w:cstheme="majorHAnsi"/>
        </w:rPr>
        <w:t xml:space="preserve"> in uso </w:t>
      </w:r>
      <w:proofErr w:type="spellStart"/>
      <w:r w:rsidRPr="00653602">
        <w:rPr>
          <w:rFonts w:asciiTheme="majorHAnsi" w:hAnsiTheme="majorHAnsi" w:cstheme="majorHAnsi"/>
        </w:rPr>
        <w:t>presso</w:t>
      </w:r>
      <w:proofErr w:type="spellEnd"/>
      <w:r w:rsidRPr="00653602">
        <w:rPr>
          <w:rFonts w:asciiTheme="majorHAnsi" w:hAnsiTheme="majorHAnsi" w:cstheme="majorHAnsi"/>
        </w:rPr>
        <w:t xml:space="preserve"> le </w:t>
      </w:r>
      <w:proofErr w:type="spellStart"/>
      <w:r w:rsidRPr="00653602">
        <w:rPr>
          <w:rFonts w:asciiTheme="majorHAnsi" w:hAnsiTheme="majorHAnsi" w:cstheme="majorHAnsi"/>
        </w:rPr>
        <w:t>Udienze</w:t>
      </w:r>
      <w:proofErr w:type="spellEnd"/>
      <w:r w:rsidRPr="00653602">
        <w:rPr>
          <w:rFonts w:asciiTheme="majorHAnsi" w:hAnsiTheme="majorHAnsi" w:cstheme="majorHAnsi"/>
        </w:rPr>
        <w:t xml:space="preserve"> </w:t>
      </w:r>
      <w:proofErr w:type="spellStart"/>
      <w:r w:rsidRPr="00653602">
        <w:rPr>
          <w:rFonts w:asciiTheme="majorHAnsi" w:hAnsiTheme="majorHAnsi" w:cstheme="majorHAnsi"/>
        </w:rPr>
        <w:t>della</w:t>
      </w:r>
      <w:proofErr w:type="spellEnd"/>
      <w:r w:rsidRPr="00653602">
        <w:rPr>
          <w:rFonts w:asciiTheme="majorHAnsi" w:hAnsiTheme="majorHAnsi" w:cstheme="majorHAnsi"/>
        </w:rPr>
        <w:t xml:space="preserve"> Corona </w:t>
      </w:r>
      <w:proofErr w:type="spellStart"/>
      <w:r w:rsidRPr="00653602">
        <w:rPr>
          <w:rFonts w:asciiTheme="majorHAnsi" w:hAnsiTheme="majorHAnsi" w:cstheme="majorHAnsi"/>
        </w:rPr>
        <w:t>catalano-aragonese</w:t>
      </w:r>
      <w:proofErr w:type="spellEnd"/>
      <w:r w:rsidRPr="00653602">
        <w:rPr>
          <w:rFonts w:asciiTheme="majorHAnsi" w:hAnsiTheme="majorHAnsi" w:cstheme="majorHAnsi"/>
        </w:rPr>
        <w:t>”</w:t>
      </w:r>
      <w:r w:rsidRPr="00653602">
        <w:rPr>
          <w:rFonts w:asciiTheme="majorHAnsi" w:hAnsiTheme="majorHAnsi" w:cstheme="majorHAnsi"/>
          <w:vertAlign w:val="superscript"/>
        </w:rPr>
        <w:footnoteReference w:id="44"/>
      </w:r>
      <w:r w:rsidRPr="00653602">
        <w:rPr>
          <w:rFonts w:asciiTheme="majorHAnsi" w:hAnsiTheme="majorHAnsi" w:cstheme="majorHAnsi"/>
        </w:rPr>
        <w:t xml:space="preserve">. </w:t>
      </w:r>
    </w:p>
    <w:p w14:paraId="672A6659" w14:textId="77777777" w:rsidR="00EB5B81" w:rsidRPr="00653602" w:rsidRDefault="00EB5B81" w:rsidP="00BB2FD4">
      <w:pPr>
        <w:pBdr>
          <w:top w:val="nil"/>
          <w:left w:val="nil"/>
          <w:bottom w:val="nil"/>
          <w:right w:val="nil"/>
          <w:between w:val="nil"/>
        </w:pBdr>
        <w:spacing w:after="0" w:line="120" w:lineRule="auto"/>
        <w:jc w:val="both"/>
        <w:rPr>
          <w:rFonts w:asciiTheme="majorHAnsi" w:hAnsiTheme="majorHAnsi" w:cstheme="majorHAnsi"/>
        </w:rPr>
      </w:pPr>
    </w:p>
    <w:p w14:paraId="08BAFC63" w14:textId="77777777" w:rsidR="00EB5B81" w:rsidRPr="00653602" w:rsidRDefault="0038255E" w:rsidP="00BB2FD4">
      <w:pPr>
        <w:pBdr>
          <w:top w:val="nil"/>
          <w:left w:val="nil"/>
          <w:bottom w:val="nil"/>
          <w:right w:val="nil"/>
          <w:between w:val="nil"/>
        </w:pBdr>
        <w:spacing w:after="0" w:line="276" w:lineRule="auto"/>
        <w:jc w:val="both"/>
        <w:rPr>
          <w:rFonts w:asciiTheme="majorHAnsi" w:hAnsiTheme="majorHAnsi" w:cstheme="majorHAnsi"/>
        </w:rPr>
      </w:pPr>
      <w:r w:rsidRPr="00653602">
        <w:rPr>
          <w:rFonts w:asciiTheme="majorHAnsi" w:hAnsiTheme="majorHAnsi" w:cstheme="majorHAnsi"/>
          <w:b/>
        </w:rPr>
        <w:t>CONCLUSIONES</w:t>
      </w:r>
    </w:p>
    <w:p w14:paraId="39ECA3AE" w14:textId="77777777" w:rsidR="00BB2FD4" w:rsidRPr="00653602" w:rsidRDefault="00BB2FD4" w:rsidP="00BB2FD4">
      <w:pPr>
        <w:pBdr>
          <w:top w:val="nil"/>
          <w:left w:val="nil"/>
          <w:bottom w:val="nil"/>
          <w:right w:val="nil"/>
          <w:between w:val="nil"/>
        </w:pBdr>
        <w:spacing w:after="0" w:line="120" w:lineRule="auto"/>
        <w:jc w:val="both"/>
        <w:rPr>
          <w:rFonts w:asciiTheme="majorHAnsi" w:hAnsiTheme="majorHAnsi" w:cstheme="majorHAnsi"/>
        </w:rPr>
      </w:pPr>
    </w:p>
    <w:p w14:paraId="5AC4C891" w14:textId="587920D0" w:rsidR="00EB5B81" w:rsidRPr="00653602" w:rsidRDefault="0038255E" w:rsidP="00BB2FD4">
      <w:pPr>
        <w:pBdr>
          <w:top w:val="nil"/>
          <w:left w:val="nil"/>
          <w:bottom w:val="nil"/>
          <w:right w:val="nil"/>
          <w:between w:val="nil"/>
        </w:pBdr>
        <w:spacing w:after="0" w:line="276" w:lineRule="auto"/>
        <w:jc w:val="both"/>
        <w:rPr>
          <w:rFonts w:asciiTheme="majorHAnsi" w:hAnsiTheme="majorHAnsi" w:cstheme="majorHAnsi"/>
        </w:rPr>
      </w:pPr>
      <w:r w:rsidRPr="00653602">
        <w:rPr>
          <w:rFonts w:asciiTheme="majorHAnsi" w:hAnsiTheme="majorHAnsi" w:cstheme="majorHAnsi"/>
        </w:rPr>
        <w:t xml:space="preserve">Tras este somero acercamiento a los magistrados que formaron parte de la Audiencia sarda en el siglo XVII, parece incuestionable que la plena integración de este reino – idea que puede ser extensiva al de Mallorca – en el sistema administrativo de la Monarquía Hispánica, al crearse durante el reinado de Felipe II su Real Audiencia, favoreció en mayor medida a los magistrados </w:t>
      </w:r>
      <w:r w:rsidRPr="00653602">
        <w:rPr>
          <w:rFonts w:asciiTheme="majorHAnsi" w:hAnsiTheme="majorHAnsi" w:cstheme="majorHAnsi"/>
        </w:rPr>
        <w:lastRenderedPageBreak/>
        <w:t xml:space="preserve">peninsulares que a los juristas sardos, debido a que permitió alargar el </w:t>
      </w:r>
      <w:proofErr w:type="spellStart"/>
      <w:r w:rsidRPr="00653602">
        <w:rPr>
          <w:rFonts w:asciiTheme="majorHAnsi" w:hAnsiTheme="majorHAnsi" w:cstheme="majorHAnsi"/>
          <w:i/>
        </w:rPr>
        <w:t>cursus</w:t>
      </w:r>
      <w:proofErr w:type="spellEnd"/>
      <w:r w:rsidRPr="00653602">
        <w:rPr>
          <w:rFonts w:asciiTheme="majorHAnsi" w:hAnsiTheme="majorHAnsi" w:cstheme="majorHAnsi"/>
          <w:i/>
        </w:rPr>
        <w:t xml:space="preserve"> </w:t>
      </w:r>
      <w:proofErr w:type="spellStart"/>
      <w:r w:rsidRPr="00653602">
        <w:rPr>
          <w:rFonts w:asciiTheme="majorHAnsi" w:hAnsiTheme="majorHAnsi" w:cstheme="majorHAnsi"/>
          <w:i/>
        </w:rPr>
        <w:t>honorum</w:t>
      </w:r>
      <w:proofErr w:type="spellEnd"/>
      <w:r w:rsidRPr="00653602">
        <w:rPr>
          <w:rFonts w:asciiTheme="majorHAnsi" w:hAnsiTheme="majorHAnsi" w:cstheme="majorHAnsi"/>
        </w:rPr>
        <w:t xml:space="preserve"> de los primeros, proyectándolos en esos nuevos destinos, a la vez que dificultaba enormemente las carreras profesionales y las promociones de los segundos. Como se ha podido comprobar a través de los diversos ejemplos de cada uno de los peldaños que conformaban el </w:t>
      </w:r>
      <w:proofErr w:type="spellStart"/>
      <w:r w:rsidRPr="00653602">
        <w:rPr>
          <w:rFonts w:asciiTheme="majorHAnsi" w:hAnsiTheme="majorHAnsi" w:cstheme="majorHAnsi"/>
          <w:i/>
        </w:rPr>
        <w:t>cursus</w:t>
      </w:r>
      <w:proofErr w:type="spellEnd"/>
      <w:r w:rsidRPr="00653602">
        <w:rPr>
          <w:rFonts w:asciiTheme="majorHAnsi" w:hAnsiTheme="majorHAnsi" w:cstheme="majorHAnsi"/>
          <w:i/>
        </w:rPr>
        <w:t xml:space="preserve"> </w:t>
      </w:r>
      <w:proofErr w:type="spellStart"/>
      <w:r w:rsidRPr="00653602">
        <w:rPr>
          <w:rFonts w:asciiTheme="majorHAnsi" w:hAnsiTheme="majorHAnsi" w:cstheme="majorHAnsi"/>
          <w:i/>
        </w:rPr>
        <w:t>honorum</w:t>
      </w:r>
      <w:proofErr w:type="spellEnd"/>
      <w:r w:rsidRPr="00653602">
        <w:rPr>
          <w:rFonts w:asciiTheme="majorHAnsi" w:hAnsiTheme="majorHAnsi" w:cstheme="majorHAnsi"/>
          <w:i/>
        </w:rPr>
        <w:t xml:space="preserve"> </w:t>
      </w:r>
      <w:r w:rsidRPr="00653602">
        <w:rPr>
          <w:rFonts w:asciiTheme="majorHAnsi" w:hAnsiTheme="majorHAnsi" w:cstheme="majorHAnsi"/>
        </w:rPr>
        <w:t>ideal se produjo un intenso ir y venir de juristas entre los reinos peninsulares y el reino de Cerdeña. La similar estructura de sus instituciones facilitaba la movilidad entre ellas por parte de sus magistrados. Sin embargo, como se ha constatado, en el caso de los reinos insulares, la configuración de sus Audiencias con unas plazas vetadas a los “naturales” de los propios reinos – abogado fiscal, juez de corte, oidor civil y regente –, impidió que estos pudieran desarrollar unas fructíferas carreras trufadas de sucesivas promociones en otras instituciones de la Monarquía. No obstante, siempre se encuentran destacadas excepciones como fueron las de Francisco de Vico y Simón Soro, juristas sardos que alcanzaron la cima de sus carreras profesionales al ser nombrados regentes del Consejo de Aragón.</w:t>
      </w:r>
    </w:p>
    <w:p w14:paraId="286F9296" w14:textId="1E142B05" w:rsidR="00EB5B81" w:rsidRPr="00653602" w:rsidRDefault="0038255E"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t xml:space="preserve">Desde el punto de vista de los letrados “foráneos” al reino de Cerdeña, resulta muy interesante la conexión entre dicho reino y el de Nápoles, ya que un grupo importante de sus oidores civiles fueron nombrados para los consejos napolitanos, convirtiendo Cerdeña en un escalón más en sus progresiones profesionales. Resulta indudable el atractivo de continuar indagando en esta conexión con el reino de Nápoles, en la composición de los tribunales allí radicados y en la conexión con los demás reinos de la Corona de Aragón, en concreto esa especial conexión que parece instalarse entre los oidores civiles de Cerdeña y, al menos un regente de la Cancillería, y los Consejos napolitanos. Igualmente resulta llamativo cómo la mayoría de los regentes de la Cancillería sarda del siglo XVII procedían de la Audiencia de Mallorca, remarcando de esta forma la posición de inferioridad de este reino insular </w:t>
      </w:r>
      <w:r w:rsidR="11ECB1D8" w:rsidRPr="00653602">
        <w:rPr>
          <w:rFonts w:asciiTheme="majorHAnsi" w:hAnsiTheme="majorHAnsi" w:cstheme="majorHAnsi"/>
        </w:rPr>
        <w:t xml:space="preserve">con </w:t>
      </w:r>
      <w:r w:rsidRPr="00653602">
        <w:rPr>
          <w:rFonts w:asciiTheme="majorHAnsi" w:hAnsiTheme="majorHAnsi" w:cstheme="majorHAnsi"/>
        </w:rPr>
        <w:t>respecto al sardo. Sardos y mallorquines siempre fueron una minoría en sus propios tribunales de justicia, frente a los naturales de los otros territorios de la Corona de Aragón. Únicamente podían ocupar los puestos de juez de corte y de oidor civil. Se les privaba así del reconocimiento y honor que les podría haber brindado el nombramiento como regentes de la Cancillería, máximo escalafón que podrían haber alcanzado en sus reinos de origen. Por este motivo, como ya se ha señalado, entre las principales demandas realizadas en los sucesivos Parlamentos a lo largo de esa centuria una de las más destacadas y frecuentes fue la exigencia de exclusividad para los sardos de las prelaturas, beneficios, dignidades eclesiásticas y de los cargos y oficios.</w:t>
      </w:r>
    </w:p>
    <w:p w14:paraId="597FFC6C" w14:textId="77777777" w:rsidR="00EB5B81" w:rsidRPr="00653602" w:rsidRDefault="0038255E" w:rsidP="00BB2FD4">
      <w:pPr>
        <w:pBdr>
          <w:top w:val="nil"/>
          <w:left w:val="nil"/>
          <w:bottom w:val="nil"/>
          <w:right w:val="nil"/>
          <w:between w:val="nil"/>
        </w:pBdr>
        <w:spacing w:after="0" w:line="276" w:lineRule="auto"/>
        <w:ind w:firstLine="284"/>
        <w:jc w:val="both"/>
        <w:rPr>
          <w:rFonts w:asciiTheme="majorHAnsi" w:hAnsiTheme="majorHAnsi" w:cstheme="majorHAnsi"/>
        </w:rPr>
      </w:pPr>
      <w:r w:rsidRPr="00653602">
        <w:rPr>
          <w:rFonts w:asciiTheme="majorHAnsi" w:hAnsiTheme="majorHAnsi" w:cstheme="majorHAnsi"/>
        </w:rPr>
        <w:t xml:space="preserve">Una causa y a la vez una consecuencia de ese intenso ir y venir entre territorios por parte de los juristas, fue la amplia capacidad desarrollada por los magistrados de alta instancia de la Corona de Aragón para adaptarse a los diferentes contextos territoriales de la Monarquía. Esto venía favorecido por los patrones, más o menos comunes, en cuanto a formación que existían en los reinos, siempre dentro de las respectivas especificidades de cada territorio. Esa situación facilitó, sin duda, los intercambios. Sirvió para extender entre los diferentes reinos los estilos, las </w:t>
      </w:r>
      <w:r w:rsidRPr="00653602">
        <w:rPr>
          <w:rFonts w:asciiTheme="majorHAnsi" w:hAnsiTheme="majorHAnsi" w:cstheme="majorHAnsi"/>
        </w:rPr>
        <w:lastRenderedPageBreak/>
        <w:t xml:space="preserve">prácticas judiciales y las experiencias acumuladas en sus lugares de origen, incluida la forma de gobernar – no olvidemos que las Audiencias funcionaban también como consejos asesores de los propios virreyes –.  De esta manera, la magistratura foral pudo servir a la Corona como pieza homogeneizadora en la aplicación de la práctica política. Por todo ello, ir un paso más allá en las investigaciones al respecto y analizar el nivel de integración de estos juristas en la sociedad sarda, las relaciones sociales y familiares desarrolladas por ellos se vuelve fundamental para tener una visión lo más completa posible del funcionamiento del sistema institucional hispánico. Creemos firmemente que el servicio a la Corona y las relaciones personales derivadas de aquél fueron una vía más para aproximar los diversos reinos mediterráneos de la Monarquía Hispánica en época moderna. </w:t>
      </w:r>
    </w:p>
    <w:p w14:paraId="0A37501D" w14:textId="77777777" w:rsidR="00EB5B81" w:rsidRPr="00653602" w:rsidRDefault="0038255E" w:rsidP="00BB2FD4">
      <w:pPr>
        <w:pBdr>
          <w:top w:val="nil"/>
          <w:left w:val="nil"/>
          <w:bottom w:val="nil"/>
          <w:right w:val="nil"/>
          <w:between w:val="nil"/>
        </w:pBdr>
        <w:spacing w:after="0" w:line="276" w:lineRule="auto"/>
        <w:ind w:firstLine="709"/>
        <w:jc w:val="both"/>
        <w:rPr>
          <w:rFonts w:asciiTheme="majorHAnsi" w:hAnsiTheme="majorHAnsi" w:cstheme="majorHAnsi"/>
        </w:rPr>
      </w:pPr>
      <w:r w:rsidRPr="00653602">
        <w:rPr>
          <w:rFonts w:asciiTheme="majorHAnsi" w:hAnsiTheme="majorHAnsi" w:cstheme="majorHAnsi"/>
        </w:rPr>
        <w:br/>
      </w:r>
    </w:p>
    <w:p w14:paraId="6C4835C1" w14:textId="77777777" w:rsidR="00EB5B81" w:rsidRPr="00653602" w:rsidRDefault="0038255E" w:rsidP="00BB2FD4">
      <w:pPr>
        <w:pBdr>
          <w:top w:val="nil"/>
          <w:left w:val="nil"/>
          <w:bottom w:val="nil"/>
          <w:right w:val="nil"/>
          <w:between w:val="nil"/>
        </w:pBdr>
        <w:spacing w:after="0" w:line="276" w:lineRule="auto"/>
        <w:jc w:val="both"/>
        <w:rPr>
          <w:rFonts w:asciiTheme="majorHAnsi" w:hAnsiTheme="majorHAnsi" w:cstheme="majorHAnsi"/>
          <w:b/>
          <w:szCs w:val="24"/>
        </w:rPr>
      </w:pPr>
      <w:r w:rsidRPr="00653602">
        <w:rPr>
          <w:rFonts w:asciiTheme="majorHAnsi" w:hAnsiTheme="majorHAnsi" w:cstheme="majorHAnsi"/>
          <w:b/>
          <w:szCs w:val="24"/>
        </w:rPr>
        <w:t>Referencias Citadas (FUENTES Y BIBLIOGRAFÍA)</w:t>
      </w:r>
    </w:p>
    <w:p w14:paraId="02EB378F" w14:textId="77777777" w:rsidR="00EB5B81" w:rsidRPr="00653602" w:rsidRDefault="00EB5B81" w:rsidP="00BB2FD4">
      <w:pPr>
        <w:pBdr>
          <w:top w:val="nil"/>
          <w:left w:val="nil"/>
          <w:bottom w:val="nil"/>
          <w:right w:val="nil"/>
          <w:between w:val="nil"/>
        </w:pBdr>
        <w:spacing w:after="0" w:line="120" w:lineRule="auto"/>
        <w:jc w:val="both"/>
        <w:rPr>
          <w:rFonts w:asciiTheme="majorHAnsi" w:hAnsiTheme="majorHAnsi" w:cstheme="majorHAnsi"/>
          <w:sz w:val="21"/>
          <w:szCs w:val="21"/>
        </w:rPr>
      </w:pPr>
    </w:p>
    <w:p w14:paraId="33F376B7"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proofErr w:type="spellStart"/>
      <w:r w:rsidRPr="00653602">
        <w:rPr>
          <w:rFonts w:asciiTheme="majorHAnsi" w:hAnsiTheme="majorHAnsi" w:cstheme="majorHAnsi"/>
          <w:sz w:val="21"/>
          <w:szCs w:val="21"/>
        </w:rPr>
        <w:t>Archivio</w:t>
      </w:r>
      <w:proofErr w:type="spellEnd"/>
      <w:r w:rsidRPr="00653602">
        <w:rPr>
          <w:rFonts w:asciiTheme="majorHAnsi" w:hAnsiTheme="majorHAnsi" w:cstheme="majorHAnsi"/>
          <w:sz w:val="21"/>
          <w:szCs w:val="21"/>
        </w:rPr>
        <w:t xml:space="preserve"> di </w:t>
      </w:r>
      <w:proofErr w:type="spellStart"/>
      <w:r w:rsidRPr="00653602">
        <w:rPr>
          <w:rFonts w:asciiTheme="majorHAnsi" w:hAnsiTheme="majorHAnsi" w:cstheme="majorHAnsi"/>
          <w:sz w:val="21"/>
          <w:szCs w:val="21"/>
        </w:rPr>
        <w:t>Stato</w:t>
      </w:r>
      <w:proofErr w:type="spellEnd"/>
      <w:r w:rsidRPr="00653602">
        <w:rPr>
          <w:rFonts w:asciiTheme="majorHAnsi" w:hAnsiTheme="majorHAnsi" w:cstheme="majorHAnsi"/>
          <w:sz w:val="21"/>
          <w:szCs w:val="21"/>
        </w:rPr>
        <w:t xml:space="preserve"> di Cagliari:</w:t>
      </w:r>
    </w:p>
    <w:p w14:paraId="6E4E281F" w14:textId="4E69C9B7" w:rsidR="00EB5B81" w:rsidRPr="00653602" w:rsidRDefault="0038255E" w:rsidP="00F71044">
      <w:pPr>
        <w:pBdr>
          <w:top w:val="nil"/>
          <w:left w:val="nil"/>
          <w:bottom w:val="nil"/>
          <w:right w:val="nil"/>
          <w:between w:val="nil"/>
        </w:pBdr>
        <w:spacing w:after="0" w:line="276" w:lineRule="auto"/>
        <w:ind w:left="2410" w:hanging="2126"/>
        <w:jc w:val="both"/>
        <w:rPr>
          <w:rFonts w:asciiTheme="majorHAnsi" w:hAnsiTheme="majorHAnsi" w:cstheme="majorHAnsi"/>
          <w:sz w:val="21"/>
          <w:szCs w:val="21"/>
        </w:rPr>
      </w:pPr>
      <w:proofErr w:type="spellStart"/>
      <w:r w:rsidRPr="00653602">
        <w:rPr>
          <w:rFonts w:asciiTheme="majorHAnsi" w:hAnsiTheme="majorHAnsi" w:cstheme="majorHAnsi"/>
          <w:sz w:val="21"/>
          <w:szCs w:val="21"/>
        </w:rPr>
        <w:t>Antico</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Archivio</w:t>
      </w:r>
      <w:proofErr w:type="spellEnd"/>
      <w:r w:rsidRPr="00653602">
        <w:rPr>
          <w:rFonts w:asciiTheme="majorHAnsi" w:hAnsiTheme="majorHAnsi" w:cstheme="majorHAnsi"/>
          <w:sz w:val="21"/>
          <w:szCs w:val="21"/>
        </w:rPr>
        <w:t xml:space="preserve"> Regio: </w:t>
      </w:r>
      <w:r w:rsidR="00F71044" w:rsidRPr="00653602">
        <w:rPr>
          <w:rFonts w:asciiTheme="majorHAnsi" w:hAnsiTheme="majorHAnsi" w:cstheme="majorHAnsi"/>
          <w:sz w:val="21"/>
          <w:szCs w:val="21"/>
        </w:rPr>
        <w:tab/>
      </w:r>
      <w:r w:rsidRPr="00653602">
        <w:rPr>
          <w:rFonts w:asciiTheme="majorHAnsi" w:hAnsiTheme="majorHAnsi" w:cstheme="majorHAnsi"/>
          <w:sz w:val="21"/>
          <w:szCs w:val="21"/>
        </w:rPr>
        <w:t>H12-H14-H15-H21-H22-H26-H27-H30-H32-H34-H35-H39-H40-H41-H42-H45-H46-H49</w:t>
      </w:r>
      <w:r w:rsidR="00F71044" w:rsidRPr="00653602">
        <w:rPr>
          <w:rFonts w:asciiTheme="majorHAnsi" w:hAnsiTheme="majorHAnsi" w:cstheme="majorHAnsi"/>
          <w:sz w:val="21"/>
          <w:szCs w:val="21"/>
        </w:rPr>
        <w:t>.</w:t>
      </w:r>
    </w:p>
    <w:p w14:paraId="1485E69F"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Archivo de la Corona de Aragón:</w:t>
      </w:r>
    </w:p>
    <w:p w14:paraId="633A9B83" w14:textId="548643EB" w:rsidR="00EB5B81" w:rsidRPr="00653602" w:rsidRDefault="0038255E" w:rsidP="00F71044">
      <w:pPr>
        <w:pBdr>
          <w:top w:val="nil"/>
          <w:left w:val="nil"/>
          <w:bottom w:val="nil"/>
          <w:right w:val="nil"/>
          <w:between w:val="nil"/>
        </w:pBdr>
        <w:spacing w:after="0" w:line="276" w:lineRule="auto"/>
        <w:ind w:left="284"/>
        <w:jc w:val="both"/>
        <w:rPr>
          <w:rFonts w:asciiTheme="majorHAnsi" w:hAnsiTheme="majorHAnsi" w:cstheme="majorHAnsi"/>
          <w:sz w:val="21"/>
          <w:szCs w:val="21"/>
        </w:rPr>
      </w:pPr>
      <w:r w:rsidRPr="00653602">
        <w:rPr>
          <w:rFonts w:asciiTheme="majorHAnsi" w:hAnsiTheme="majorHAnsi" w:cstheme="majorHAnsi"/>
          <w:sz w:val="21"/>
          <w:szCs w:val="21"/>
        </w:rPr>
        <w:t>Consejo de Aragón: 34-1053</w:t>
      </w:r>
      <w:r w:rsidR="00F71044" w:rsidRPr="00653602">
        <w:rPr>
          <w:rFonts w:asciiTheme="majorHAnsi" w:hAnsiTheme="majorHAnsi" w:cstheme="majorHAnsi"/>
          <w:sz w:val="21"/>
          <w:szCs w:val="21"/>
        </w:rPr>
        <w:t>.</w:t>
      </w:r>
    </w:p>
    <w:p w14:paraId="701715E3" w14:textId="644C2C81" w:rsidR="00EB5B81" w:rsidRPr="00653602" w:rsidRDefault="0038255E" w:rsidP="00F71044">
      <w:pPr>
        <w:pBdr>
          <w:top w:val="nil"/>
          <w:left w:val="nil"/>
          <w:bottom w:val="nil"/>
          <w:right w:val="nil"/>
          <w:between w:val="nil"/>
        </w:pBdr>
        <w:spacing w:after="0" w:line="276" w:lineRule="auto"/>
        <w:ind w:left="284"/>
        <w:jc w:val="both"/>
        <w:rPr>
          <w:rFonts w:asciiTheme="majorHAnsi" w:hAnsiTheme="majorHAnsi" w:cstheme="majorHAnsi"/>
          <w:sz w:val="21"/>
          <w:szCs w:val="21"/>
        </w:rPr>
      </w:pPr>
      <w:r w:rsidRPr="00653602">
        <w:rPr>
          <w:rFonts w:asciiTheme="majorHAnsi" w:hAnsiTheme="majorHAnsi" w:cstheme="majorHAnsi"/>
          <w:sz w:val="21"/>
          <w:szCs w:val="21"/>
        </w:rPr>
        <w:t>Registros de Cámara: 4908</w:t>
      </w:r>
      <w:r w:rsidR="00F71044" w:rsidRPr="00653602">
        <w:rPr>
          <w:rFonts w:asciiTheme="majorHAnsi" w:hAnsiTheme="majorHAnsi" w:cstheme="majorHAnsi"/>
          <w:sz w:val="21"/>
          <w:szCs w:val="21"/>
        </w:rPr>
        <w:t>.</w:t>
      </w:r>
    </w:p>
    <w:p w14:paraId="47F233F5"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Arrieta Alberdi, Jon. «El papel de los juristas y magistrados de la Corona de Aragón en la "conservación" de la Monarquía». </w:t>
      </w:r>
      <w:proofErr w:type="spellStart"/>
      <w:r w:rsidRPr="00653602">
        <w:rPr>
          <w:rFonts w:asciiTheme="majorHAnsi" w:hAnsiTheme="majorHAnsi" w:cstheme="majorHAnsi"/>
          <w:i/>
          <w:sz w:val="21"/>
          <w:szCs w:val="21"/>
        </w:rPr>
        <w:t>Estudis</w:t>
      </w:r>
      <w:proofErr w:type="spellEnd"/>
      <w:r w:rsidRPr="00653602">
        <w:rPr>
          <w:rFonts w:asciiTheme="majorHAnsi" w:hAnsiTheme="majorHAnsi" w:cstheme="majorHAnsi"/>
          <w:i/>
          <w:sz w:val="21"/>
          <w:szCs w:val="21"/>
        </w:rPr>
        <w:t>. Revista de Historia Moderna</w:t>
      </w:r>
      <w:r w:rsidRPr="00653602">
        <w:rPr>
          <w:rFonts w:asciiTheme="majorHAnsi" w:hAnsiTheme="majorHAnsi" w:cstheme="majorHAnsi"/>
          <w:sz w:val="21"/>
          <w:szCs w:val="21"/>
        </w:rPr>
        <w:t>, nº 34 (2008): 9-59.</w:t>
      </w:r>
    </w:p>
    <w:p w14:paraId="6CC5C6BB"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Arrieta Alberdi, Jon. «Notas sobre la presencia de Cerdeña en el Consejo Supremo de Aragón». En </w:t>
      </w:r>
      <w:r w:rsidRPr="00653602">
        <w:rPr>
          <w:rFonts w:asciiTheme="majorHAnsi" w:hAnsiTheme="majorHAnsi" w:cstheme="majorHAnsi"/>
          <w:i/>
          <w:sz w:val="21"/>
          <w:szCs w:val="21"/>
        </w:rPr>
        <w:t xml:space="preserve">XIV </w:t>
      </w:r>
      <w:proofErr w:type="spellStart"/>
      <w:r w:rsidRPr="00653602">
        <w:rPr>
          <w:rFonts w:asciiTheme="majorHAnsi" w:hAnsiTheme="majorHAnsi" w:cstheme="majorHAnsi"/>
          <w:i/>
          <w:sz w:val="21"/>
          <w:szCs w:val="21"/>
        </w:rPr>
        <w:t>Congresso</w:t>
      </w:r>
      <w:proofErr w:type="spellEnd"/>
      <w:r w:rsidRPr="00653602">
        <w:rPr>
          <w:rFonts w:asciiTheme="majorHAnsi" w:hAnsiTheme="majorHAnsi" w:cstheme="majorHAnsi"/>
          <w:i/>
          <w:sz w:val="21"/>
          <w:szCs w:val="21"/>
        </w:rPr>
        <w:t xml:space="preserve"> di </w:t>
      </w:r>
      <w:proofErr w:type="spellStart"/>
      <w:r w:rsidRPr="00653602">
        <w:rPr>
          <w:rFonts w:asciiTheme="majorHAnsi" w:hAnsiTheme="majorHAnsi" w:cstheme="majorHAnsi"/>
          <w:i/>
          <w:sz w:val="21"/>
          <w:szCs w:val="21"/>
        </w:rPr>
        <w:t>Storia</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della</w:t>
      </w:r>
      <w:proofErr w:type="spellEnd"/>
      <w:r w:rsidRPr="00653602">
        <w:rPr>
          <w:rFonts w:asciiTheme="majorHAnsi" w:hAnsiTheme="majorHAnsi" w:cstheme="majorHAnsi"/>
          <w:i/>
          <w:sz w:val="21"/>
          <w:szCs w:val="21"/>
        </w:rPr>
        <w:t xml:space="preserve"> Corona </w:t>
      </w:r>
      <w:proofErr w:type="spellStart"/>
      <w:r w:rsidRPr="00653602">
        <w:rPr>
          <w:rFonts w:asciiTheme="majorHAnsi" w:hAnsiTheme="majorHAnsi" w:cstheme="majorHAnsi"/>
          <w:i/>
          <w:sz w:val="21"/>
          <w:szCs w:val="21"/>
        </w:rPr>
        <w:t>d’Aragona</w:t>
      </w:r>
      <w:proofErr w:type="spellEnd"/>
      <w:r w:rsidRPr="00653602">
        <w:rPr>
          <w:rFonts w:asciiTheme="majorHAnsi" w:hAnsiTheme="majorHAnsi" w:cstheme="majorHAnsi"/>
          <w:i/>
          <w:sz w:val="21"/>
          <w:szCs w:val="21"/>
        </w:rPr>
        <w:t xml:space="preserve"> Sassari-</w:t>
      </w:r>
      <w:proofErr w:type="spellStart"/>
      <w:r w:rsidRPr="00653602">
        <w:rPr>
          <w:rFonts w:asciiTheme="majorHAnsi" w:hAnsiTheme="majorHAnsi" w:cstheme="majorHAnsi"/>
          <w:i/>
          <w:sz w:val="21"/>
          <w:szCs w:val="21"/>
        </w:rPr>
        <w:t>Alghero</w:t>
      </w:r>
      <w:proofErr w:type="spellEnd"/>
      <w:r w:rsidRPr="00653602">
        <w:rPr>
          <w:rFonts w:asciiTheme="majorHAnsi" w:hAnsiTheme="majorHAnsi" w:cstheme="majorHAnsi"/>
          <w:i/>
          <w:sz w:val="21"/>
          <w:szCs w:val="21"/>
        </w:rPr>
        <w:t xml:space="preserve"> 19-24 </w:t>
      </w:r>
      <w:proofErr w:type="spellStart"/>
      <w:r w:rsidRPr="00653602">
        <w:rPr>
          <w:rFonts w:asciiTheme="majorHAnsi" w:hAnsiTheme="majorHAnsi" w:cstheme="majorHAnsi"/>
          <w:i/>
          <w:sz w:val="21"/>
          <w:szCs w:val="21"/>
        </w:rPr>
        <w:t>maggio</w:t>
      </w:r>
      <w:proofErr w:type="spellEnd"/>
      <w:r w:rsidRPr="00653602">
        <w:rPr>
          <w:rFonts w:asciiTheme="majorHAnsi" w:hAnsiTheme="majorHAnsi" w:cstheme="majorHAnsi"/>
          <w:i/>
          <w:sz w:val="21"/>
          <w:szCs w:val="21"/>
        </w:rPr>
        <w:t xml:space="preserve"> 1990</w:t>
      </w:r>
      <w:r w:rsidRPr="00653602">
        <w:rPr>
          <w:rFonts w:asciiTheme="majorHAnsi" w:hAnsiTheme="majorHAnsi" w:cstheme="majorHAnsi"/>
          <w:sz w:val="21"/>
          <w:szCs w:val="21"/>
        </w:rPr>
        <w:t>, vol. IV, 11-25. Sassari: Carlo Delfino, 1997.</w:t>
      </w:r>
    </w:p>
    <w:p w14:paraId="08E8B62D"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Arrieta Alberdi, Jon. </w:t>
      </w:r>
      <w:r w:rsidRPr="00653602">
        <w:rPr>
          <w:rFonts w:asciiTheme="majorHAnsi" w:hAnsiTheme="majorHAnsi" w:cstheme="majorHAnsi"/>
          <w:i/>
          <w:sz w:val="21"/>
          <w:szCs w:val="21"/>
        </w:rPr>
        <w:t>El Consejo Supremo de la Corona de Aragón (1494-1707)</w:t>
      </w:r>
      <w:r w:rsidRPr="00653602">
        <w:rPr>
          <w:rFonts w:asciiTheme="majorHAnsi" w:hAnsiTheme="majorHAnsi" w:cstheme="majorHAnsi"/>
          <w:sz w:val="21"/>
          <w:szCs w:val="21"/>
        </w:rPr>
        <w:t xml:space="preserve">. Zaragoza: Institución Fernando el </w:t>
      </w:r>
      <w:proofErr w:type="gramStart"/>
      <w:r w:rsidRPr="00653602">
        <w:rPr>
          <w:rFonts w:asciiTheme="majorHAnsi" w:hAnsiTheme="majorHAnsi" w:cstheme="majorHAnsi"/>
          <w:sz w:val="21"/>
          <w:szCs w:val="21"/>
        </w:rPr>
        <w:t>Católico</w:t>
      </w:r>
      <w:proofErr w:type="gramEnd"/>
      <w:r w:rsidRPr="00653602">
        <w:rPr>
          <w:rFonts w:asciiTheme="majorHAnsi" w:hAnsiTheme="majorHAnsi" w:cstheme="majorHAnsi"/>
          <w:sz w:val="21"/>
          <w:szCs w:val="21"/>
        </w:rPr>
        <w:t>, 1995.</w:t>
      </w:r>
    </w:p>
    <w:p w14:paraId="25602D71"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proofErr w:type="spellStart"/>
      <w:r w:rsidRPr="00653602">
        <w:rPr>
          <w:rFonts w:asciiTheme="majorHAnsi" w:hAnsiTheme="majorHAnsi" w:cstheme="majorHAnsi"/>
          <w:sz w:val="21"/>
          <w:szCs w:val="21"/>
        </w:rPr>
        <w:t>Canet</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Aparisi</w:t>
      </w:r>
      <w:proofErr w:type="spellEnd"/>
      <w:r w:rsidRPr="00653602">
        <w:rPr>
          <w:rFonts w:asciiTheme="majorHAnsi" w:hAnsiTheme="majorHAnsi" w:cstheme="majorHAnsi"/>
          <w:sz w:val="21"/>
          <w:szCs w:val="21"/>
        </w:rPr>
        <w:t xml:space="preserve">, Teresa. «La creación de la Real Audiencia de Cerdeña (1562-1573): un periodo decisivo para el gobierno del reino y su integración en el sistema administrativo hispánico». En </w:t>
      </w:r>
      <w:r w:rsidRPr="00653602">
        <w:rPr>
          <w:rFonts w:asciiTheme="majorHAnsi" w:hAnsiTheme="majorHAnsi" w:cstheme="majorHAnsi"/>
          <w:i/>
          <w:sz w:val="21"/>
          <w:szCs w:val="21"/>
        </w:rPr>
        <w:t>La diadema del Rey: Vizcaya, Navarra, Aragón y Cerdeña en la Monarquía de España (siglos XVI-XVIII)</w:t>
      </w:r>
      <w:r w:rsidRPr="00653602">
        <w:rPr>
          <w:rFonts w:asciiTheme="majorHAnsi" w:hAnsiTheme="majorHAnsi" w:cstheme="majorHAnsi"/>
          <w:sz w:val="21"/>
          <w:szCs w:val="21"/>
        </w:rPr>
        <w:t>, editado por Jon Arrieta, Xavier Gil, Jesús Morales, 623-657. Bilbao: Universidad del País Vasco/</w:t>
      </w:r>
      <w:proofErr w:type="spellStart"/>
      <w:r w:rsidRPr="00653602">
        <w:rPr>
          <w:rFonts w:asciiTheme="majorHAnsi" w:hAnsiTheme="majorHAnsi" w:cstheme="majorHAnsi"/>
          <w:sz w:val="21"/>
          <w:szCs w:val="21"/>
        </w:rPr>
        <w:t>Euskal</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Herriko</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Unibertsitatea</w:t>
      </w:r>
      <w:proofErr w:type="spellEnd"/>
      <w:r w:rsidRPr="00653602">
        <w:rPr>
          <w:rFonts w:asciiTheme="majorHAnsi" w:hAnsiTheme="majorHAnsi" w:cstheme="majorHAnsi"/>
          <w:sz w:val="21"/>
          <w:szCs w:val="21"/>
        </w:rPr>
        <w:t>, 2017.</w:t>
      </w:r>
    </w:p>
    <w:p w14:paraId="458F300F" w14:textId="3E0092F3" w:rsidR="00EB5B81" w:rsidRPr="00653602" w:rsidRDefault="0038255E" w:rsidP="00BB2FD4">
      <w:pPr>
        <w:spacing w:after="0" w:line="276" w:lineRule="auto"/>
        <w:ind w:left="284" w:hanging="284"/>
        <w:jc w:val="both"/>
        <w:rPr>
          <w:rFonts w:asciiTheme="majorHAnsi" w:hAnsiTheme="majorHAnsi" w:cstheme="majorHAnsi"/>
          <w:sz w:val="21"/>
          <w:szCs w:val="21"/>
        </w:rPr>
      </w:pPr>
      <w:proofErr w:type="spellStart"/>
      <w:r w:rsidRPr="00653602">
        <w:rPr>
          <w:rFonts w:asciiTheme="majorHAnsi" w:hAnsiTheme="majorHAnsi" w:cstheme="majorHAnsi"/>
          <w:sz w:val="21"/>
          <w:szCs w:val="21"/>
        </w:rPr>
        <w:t>Canet</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Aparisi</w:t>
      </w:r>
      <w:proofErr w:type="spellEnd"/>
      <w:r w:rsidRPr="00653602">
        <w:rPr>
          <w:rFonts w:asciiTheme="majorHAnsi" w:hAnsiTheme="majorHAnsi" w:cstheme="majorHAnsi"/>
          <w:sz w:val="21"/>
          <w:szCs w:val="21"/>
        </w:rPr>
        <w:t xml:space="preserve">, Teresa. </w:t>
      </w:r>
      <w:r w:rsidR="007D5405" w:rsidRPr="00653602">
        <w:rPr>
          <w:rFonts w:asciiTheme="majorHAnsi" w:hAnsiTheme="majorHAnsi" w:cstheme="majorHAnsi"/>
          <w:sz w:val="21"/>
          <w:szCs w:val="21"/>
        </w:rPr>
        <w:t>«</w:t>
      </w:r>
      <w:r w:rsidRPr="00653602">
        <w:rPr>
          <w:rFonts w:asciiTheme="majorHAnsi" w:hAnsiTheme="majorHAnsi" w:cstheme="majorHAnsi"/>
          <w:sz w:val="21"/>
          <w:szCs w:val="21"/>
        </w:rPr>
        <w:t>Gobierno, justicia y gracia en las dos orillas del Mediterráneo hispánico. El proceso institucional de la Audiencia Real en Valencia y Cerdeña (siglos XVI-XVII)</w:t>
      </w:r>
      <w:r w:rsidR="007D5405" w:rsidRPr="00653602">
        <w:rPr>
          <w:rFonts w:asciiTheme="majorHAnsi" w:hAnsiTheme="majorHAnsi" w:cstheme="majorHAnsi"/>
          <w:sz w:val="21"/>
          <w:szCs w:val="21"/>
        </w:rPr>
        <w:t>»</w:t>
      </w:r>
      <w:r w:rsidRPr="00653602">
        <w:rPr>
          <w:rFonts w:asciiTheme="majorHAnsi" w:hAnsiTheme="majorHAnsi" w:cstheme="majorHAnsi"/>
          <w:sz w:val="21"/>
          <w:szCs w:val="21"/>
        </w:rPr>
        <w:t xml:space="preserve">. En </w:t>
      </w:r>
      <w:proofErr w:type="spellStart"/>
      <w:r w:rsidRPr="00653602">
        <w:rPr>
          <w:rFonts w:asciiTheme="majorHAnsi" w:hAnsiTheme="majorHAnsi" w:cstheme="majorHAnsi"/>
          <w:i/>
          <w:sz w:val="21"/>
          <w:szCs w:val="21"/>
        </w:rPr>
        <w:t>Identità</w:t>
      </w:r>
      <w:proofErr w:type="spellEnd"/>
      <w:r w:rsidRPr="00653602">
        <w:rPr>
          <w:rFonts w:asciiTheme="majorHAnsi" w:hAnsiTheme="majorHAnsi" w:cstheme="majorHAnsi"/>
          <w:i/>
          <w:sz w:val="21"/>
          <w:szCs w:val="21"/>
        </w:rPr>
        <w:t xml:space="preserve"> e </w:t>
      </w:r>
      <w:proofErr w:type="spellStart"/>
      <w:r w:rsidRPr="00653602">
        <w:rPr>
          <w:rFonts w:asciiTheme="majorHAnsi" w:hAnsiTheme="majorHAnsi" w:cstheme="majorHAnsi"/>
          <w:i/>
          <w:sz w:val="21"/>
          <w:szCs w:val="21"/>
        </w:rPr>
        <w:t>frontiere</w:t>
      </w:r>
      <w:proofErr w:type="spellEnd"/>
      <w:r w:rsidRPr="00653602">
        <w:rPr>
          <w:rFonts w:asciiTheme="majorHAnsi" w:hAnsiTheme="majorHAnsi" w:cstheme="majorHAnsi"/>
          <w:i/>
          <w:sz w:val="21"/>
          <w:szCs w:val="21"/>
        </w:rPr>
        <w:t xml:space="preserve">. Política, economía e </w:t>
      </w:r>
      <w:proofErr w:type="spellStart"/>
      <w:r w:rsidRPr="00653602">
        <w:rPr>
          <w:rFonts w:asciiTheme="majorHAnsi" w:hAnsiTheme="majorHAnsi" w:cstheme="majorHAnsi"/>
          <w:i/>
          <w:sz w:val="21"/>
          <w:szCs w:val="21"/>
        </w:rPr>
        <w:t>società</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nel</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Mediterraneo</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secoli</w:t>
      </w:r>
      <w:proofErr w:type="spellEnd"/>
      <w:r w:rsidRPr="00653602">
        <w:rPr>
          <w:rFonts w:asciiTheme="majorHAnsi" w:hAnsiTheme="majorHAnsi" w:cstheme="majorHAnsi"/>
          <w:i/>
          <w:sz w:val="21"/>
          <w:szCs w:val="21"/>
        </w:rPr>
        <w:t xml:space="preserve"> XIV-XVIII)</w:t>
      </w:r>
      <w:r w:rsidRPr="00653602">
        <w:rPr>
          <w:rFonts w:asciiTheme="majorHAnsi" w:hAnsiTheme="majorHAnsi" w:cstheme="majorHAnsi"/>
          <w:sz w:val="21"/>
          <w:szCs w:val="21"/>
        </w:rPr>
        <w:t xml:space="preserve">, editado por </w:t>
      </w:r>
      <w:proofErr w:type="spellStart"/>
      <w:r w:rsidRPr="00653602">
        <w:rPr>
          <w:rFonts w:asciiTheme="majorHAnsi" w:hAnsiTheme="majorHAnsi" w:cstheme="majorHAnsi"/>
          <w:sz w:val="21"/>
          <w:szCs w:val="21"/>
        </w:rPr>
        <w:t>Lluis</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Guia</w:t>
      </w:r>
      <w:proofErr w:type="spellEnd"/>
      <w:r w:rsidRPr="00653602">
        <w:rPr>
          <w:rFonts w:asciiTheme="majorHAnsi" w:hAnsiTheme="majorHAnsi" w:cstheme="majorHAnsi"/>
          <w:sz w:val="21"/>
          <w:szCs w:val="21"/>
        </w:rPr>
        <w:t xml:space="preserve"> Marín, Mª </w:t>
      </w:r>
      <w:proofErr w:type="spellStart"/>
      <w:r w:rsidRPr="00653602">
        <w:rPr>
          <w:rFonts w:asciiTheme="majorHAnsi" w:hAnsiTheme="majorHAnsi" w:cstheme="majorHAnsi"/>
          <w:sz w:val="21"/>
          <w:szCs w:val="21"/>
        </w:rPr>
        <w:t>Grazia</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Mele</w:t>
      </w:r>
      <w:proofErr w:type="spellEnd"/>
      <w:r w:rsidRPr="00653602">
        <w:rPr>
          <w:rFonts w:asciiTheme="majorHAnsi" w:hAnsiTheme="majorHAnsi" w:cstheme="majorHAnsi"/>
          <w:sz w:val="21"/>
          <w:szCs w:val="21"/>
        </w:rPr>
        <w:t xml:space="preserve"> y Gianfranco </w:t>
      </w:r>
      <w:proofErr w:type="spellStart"/>
      <w:r w:rsidRPr="00653602">
        <w:rPr>
          <w:rFonts w:asciiTheme="majorHAnsi" w:hAnsiTheme="majorHAnsi" w:cstheme="majorHAnsi"/>
          <w:sz w:val="21"/>
          <w:szCs w:val="21"/>
        </w:rPr>
        <w:t>Tore</w:t>
      </w:r>
      <w:proofErr w:type="spellEnd"/>
      <w:r w:rsidRPr="00653602">
        <w:rPr>
          <w:rFonts w:asciiTheme="majorHAnsi" w:hAnsiTheme="majorHAnsi" w:cstheme="majorHAnsi"/>
          <w:sz w:val="21"/>
          <w:szCs w:val="21"/>
        </w:rPr>
        <w:t xml:space="preserve">, 308-322. Milán, Franco </w:t>
      </w:r>
      <w:proofErr w:type="spellStart"/>
      <w:r w:rsidRPr="00653602">
        <w:rPr>
          <w:rFonts w:asciiTheme="majorHAnsi" w:hAnsiTheme="majorHAnsi" w:cstheme="majorHAnsi"/>
          <w:sz w:val="21"/>
          <w:szCs w:val="21"/>
        </w:rPr>
        <w:t>Angeli</w:t>
      </w:r>
      <w:proofErr w:type="spellEnd"/>
      <w:r w:rsidRPr="00653602">
        <w:rPr>
          <w:rFonts w:asciiTheme="majorHAnsi" w:hAnsiTheme="majorHAnsi" w:cstheme="majorHAnsi"/>
          <w:sz w:val="21"/>
          <w:szCs w:val="21"/>
        </w:rPr>
        <w:t xml:space="preserve">, 2015. </w:t>
      </w:r>
    </w:p>
    <w:p w14:paraId="50A4FDD5"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proofErr w:type="spellStart"/>
      <w:r w:rsidRPr="00653602">
        <w:rPr>
          <w:rFonts w:asciiTheme="majorHAnsi" w:hAnsiTheme="majorHAnsi" w:cstheme="majorHAnsi"/>
          <w:sz w:val="21"/>
          <w:szCs w:val="21"/>
        </w:rPr>
        <w:t>Canet</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Aparisi</w:t>
      </w:r>
      <w:proofErr w:type="spellEnd"/>
      <w:r w:rsidRPr="00653602">
        <w:rPr>
          <w:rFonts w:asciiTheme="majorHAnsi" w:hAnsiTheme="majorHAnsi" w:cstheme="majorHAnsi"/>
          <w:sz w:val="21"/>
          <w:szCs w:val="21"/>
        </w:rPr>
        <w:t xml:space="preserve">, Teresa. «Las Audiencias reales en la Corona de Aragón: de la unidad medieval al pluralismo moderno». </w:t>
      </w:r>
      <w:proofErr w:type="spellStart"/>
      <w:r w:rsidRPr="00653602">
        <w:rPr>
          <w:rFonts w:asciiTheme="majorHAnsi" w:hAnsiTheme="majorHAnsi" w:cstheme="majorHAnsi"/>
          <w:i/>
          <w:sz w:val="21"/>
          <w:szCs w:val="21"/>
        </w:rPr>
        <w:t>Estudis</w:t>
      </w:r>
      <w:proofErr w:type="spellEnd"/>
      <w:r w:rsidRPr="00653602">
        <w:rPr>
          <w:rFonts w:asciiTheme="majorHAnsi" w:hAnsiTheme="majorHAnsi" w:cstheme="majorHAnsi"/>
          <w:i/>
          <w:sz w:val="21"/>
          <w:szCs w:val="21"/>
        </w:rPr>
        <w:t>. Revista de Historia Moderna</w:t>
      </w:r>
      <w:r w:rsidRPr="00653602">
        <w:rPr>
          <w:rFonts w:asciiTheme="majorHAnsi" w:hAnsiTheme="majorHAnsi" w:cstheme="majorHAnsi"/>
          <w:sz w:val="21"/>
          <w:szCs w:val="21"/>
        </w:rPr>
        <w:t>, nº 32 (2006), 133-174.</w:t>
      </w:r>
    </w:p>
    <w:p w14:paraId="68A761A7"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proofErr w:type="spellStart"/>
      <w:r w:rsidRPr="00653602">
        <w:rPr>
          <w:rFonts w:asciiTheme="majorHAnsi" w:hAnsiTheme="majorHAnsi" w:cstheme="majorHAnsi"/>
          <w:sz w:val="21"/>
          <w:szCs w:val="21"/>
        </w:rPr>
        <w:lastRenderedPageBreak/>
        <w:t>Canet</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Aparisi</w:t>
      </w:r>
      <w:proofErr w:type="spellEnd"/>
      <w:r w:rsidRPr="00653602">
        <w:rPr>
          <w:rFonts w:asciiTheme="majorHAnsi" w:hAnsiTheme="majorHAnsi" w:cstheme="majorHAnsi"/>
          <w:sz w:val="21"/>
          <w:szCs w:val="21"/>
        </w:rPr>
        <w:t xml:space="preserve">, Teresa. </w:t>
      </w:r>
      <w:r w:rsidRPr="00653602">
        <w:rPr>
          <w:rFonts w:asciiTheme="majorHAnsi" w:hAnsiTheme="majorHAnsi" w:cstheme="majorHAnsi"/>
          <w:i/>
          <w:sz w:val="21"/>
          <w:szCs w:val="21"/>
        </w:rPr>
        <w:t>La magistratura valenciana (s. XVI-XVII)</w:t>
      </w:r>
      <w:r w:rsidRPr="00653602">
        <w:rPr>
          <w:rFonts w:asciiTheme="majorHAnsi" w:hAnsiTheme="majorHAnsi" w:cstheme="majorHAnsi"/>
          <w:sz w:val="21"/>
          <w:szCs w:val="21"/>
        </w:rPr>
        <w:t>. Valencia: Universidad de Valencia, 1990.</w:t>
      </w:r>
    </w:p>
    <w:p w14:paraId="77E36C3C"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proofErr w:type="spellStart"/>
      <w:r w:rsidRPr="00653602">
        <w:rPr>
          <w:rFonts w:asciiTheme="majorHAnsi" w:hAnsiTheme="majorHAnsi" w:cstheme="majorHAnsi"/>
          <w:sz w:val="21"/>
          <w:szCs w:val="21"/>
        </w:rPr>
        <w:t>Catani</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Giuseppina</w:t>
      </w:r>
      <w:proofErr w:type="spellEnd"/>
      <w:r w:rsidRPr="00653602">
        <w:rPr>
          <w:rFonts w:asciiTheme="majorHAnsi" w:hAnsiTheme="majorHAnsi" w:cstheme="majorHAnsi"/>
          <w:sz w:val="21"/>
          <w:szCs w:val="21"/>
        </w:rPr>
        <w:t xml:space="preserve"> y Carla </w:t>
      </w:r>
      <w:proofErr w:type="spellStart"/>
      <w:r w:rsidRPr="00653602">
        <w:rPr>
          <w:rFonts w:asciiTheme="majorHAnsi" w:hAnsiTheme="majorHAnsi" w:cstheme="majorHAnsi"/>
          <w:sz w:val="21"/>
          <w:szCs w:val="21"/>
        </w:rPr>
        <w:t>Ferrante</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i/>
          <w:sz w:val="21"/>
          <w:szCs w:val="21"/>
        </w:rPr>
        <w:t>Il</w:t>
      </w:r>
      <w:proofErr w:type="spellEnd"/>
      <w:r w:rsidRPr="00653602">
        <w:rPr>
          <w:rFonts w:asciiTheme="majorHAnsi" w:hAnsiTheme="majorHAnsi" w:cstheme="majorHAnsi"/>
          <w:i/>
          <w:sz w:val="21"/>
          <w:szCs w:val="21"/>
        </w:rPr>
        <w:t xml:space="preserve"> Parlamento del </w:t>
      </w:r>
      <w:proofErr w:type="spellStart"/>
      <w:r w:rsidRPr="00653602">
        <w:rPr>
          <w:rFonts w:asciiTheme="majorHAnsi" w:hAnsiTheme="majorHAnsi" w:cstheme="majorHAnsi"/>
          <w:i/>
          <w:sz w:val="21"/>
          <w:szCs w:val="21"/>
        </w:rPr>
        <w:t>Viceré</w:t>
      </w:r>
      <w:proofErr w:type="spellEnd"/>
      <w:r w:rsidRPr="00653602">
        <w:rPr>
          <w:rFonts w:asciiTheme="majorHAnsi" w:hAnsiTheme="majorHAnsi" w:cstheme="majorHAnsi"/>
          <w:i/>
          <w:sz w:val="21"/>
          <w:szCs w:val="21"/>
        </w:rPr>
        <w:t xml:space="preserve"> Giuseppe De </w:t>
      </w:r>
      <w:proofErr w:type="spellStart"/>
      <w:r w:rsidRPr="00653602">
        <w:rPr>
          <w:rFonts w:asciiTheme="majorHAnsi" w:hAnsiTheme="majorHAnsi" w:cstheme="majorHAnsi"/>
          <w:i/>
          <w:sz w:val="21"/>
          <w:szCs w:val="21"/>
        </w:rPr>
        <w:t>Solìs</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Valderrábano</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Conte</w:t>
      </w:r>
      <w:proofErr w:type="spellEnd"/>
      <w:r w:rsidRPr="00653602">
        <w:rPr>
          <w:rFonts w:asciiTheme="majorHAnsi" w:hAnsiTheme="majorHAnsi" w:cstheme="majorHAnsi"/>
          <w:i/>
          <w:sz w:val="21"/>
          <w:szCs w:val="21"/>
        </w:rPr>
        <w:t xml:space="preserve"> di </w:t>
      </w:r>
      <w:proofErr w:type="spellStart"/>
      <w:r w:rsidRPr="00653602">
        <w:rPr>
          <w:rFonts w:asciiTheme="majorHAnsi" w:hAnsiTheme="majorHAnsi" w:cstheme="majorHAnsi"/>
          <w:i/>
          <w:sz w:val="21"/>
          <w:szCs w:val="21"/>
        </w:rPr>
        <w:t>Montellano</w:t>
      </w:r>
      <w:proofErr w:type="spellEnd"/>
      <w:r w:rsidRPr="00653602">
        <w:rPr>
          <w:rFonts w:asciiTheme="majorHAnsi" w:hAnsiTheme="majorHAnsi" w:cstheme="majorHAnsi"/>
          <w:i/>
          <w:sz w:val="21"/>
          <w:szCs w:val="21"/>
        </w:rPr>
        <w:t>, 1698-1699</w:t>
      </w:r>
      <w:r w:rsidRPr="00653602">
        <w:rPr>
          <w:rFonts w:asciiTheme="majorHAnsi" w:hAnsiTheme="majorHAnsi" w:cstheme="majorHAnsi"/>
          <w:sz w:val="21"/>
          <w:szCs w:val="21"/>
        </w:rPr>
        <w:t xml:space="preserve">. Cagliari: </w:t>
      </w:r>
      <w:proofErr w:type="spellStart"/>
      <w:r w:rsidRPr="00653602">
        <w:rPr>
          <w:rFonts w:asciiTheme="majorHAnsi" w:hAnsiTheme="majorHAnsi" w:cstheme="majorHAnsi"/>
          <w:sz w:val="21"/>
          <w:szCs w:val="21"/>
        </w:rPr>
        <w:t>Consiglio</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regionale</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della</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Sardegna</w:t>
      </w:r>
      <w:proofErr w:type="spellEnd"/>
      <w:r w:rsidRPr="00653602">
        <w:rPr>
          <w:rFonts w:asciiTheme="majorHAnsi" w:hAnsiTheme="majorHAnsi" w:cstheme="majorHAnsi"/>
          <w:sz w:val="21"/>
          <w:szCs w:val="21"/>
        </w:rPr>
        <w:t>, 2004.</w:t>
      </w:r>
    </w:p>
    <w:p w14:paraId="049445FB"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bookmarkStart w:id="21" w:name="_heading=h.30j0zll" w:colFirst="0" w:colLast="0"/>
      <w:bookmarkEnd w:id="21"/>
      <w:proofErr w:type="spellStart"/>
      <w:r w:rsidRPr="00653602">
        <w:rPr>
          <w:rFonts w:asciiTheme="majorHAnsi" w:hAnsiTheme="majorHAnsi" w:cstheme="majorHAnsi"/>
          <w:sz w:val="21"/>
          <w:szCs w:val="21"/>
        </w:rPr>
        <w:t>D’Agostino</w:t>
      </w:r>
      <w:proofErr w:type="spellEnd"/>
      <w:r w:rsidRPr="00653602">
        <w:rPr>
          <w:rFonts w:asciiTheme="majorHAnsi" w:hAnsiTheme="majorHAnsi" w:cstheme="majorHAnsi"/>
          <w:sz w:val="21"/>
          <w:szCs w:val="21"/>
        </w:rPr>
        <w:t xml:space="preserve">, Guido. </w:t>
      </w:r>
      <w:proofErr w:type="spellStart"/>
      <w:r w:rsidRPr="00653602">
        <w:rPr>
          <w:rFonts w:asciiTheme="majorHAnsi" w:hAnsiTheme="majorHAnsi" w:cstheme="majorHAnsi"/>
          <w:i/>
          <w:sz w:val="21"/>
          <w:szCs w:val="21"/>
        </w:rPr>
        <w:t>Il</w:t>
      </w:r>
      <w:proofErr w:type="spellEnd"/>
      <w:r w:rsidRPr="00653602">
        <w:rPr>
          <w:rFonts w:asciiTheme="majorHAnsi" w:hAnsiTheme="majorHAnsi" w:cstheme="majorHAnsi"/>
          <w:i/>
          <w:sz w:val="21"/>
          <w:szCs w:val="21"/>
        </w:rPr>
        <w:t xml:space="preserve"> Parlamento del </w:t>
      </w:r>
      <w:proofErr w:type="spellStart"/>
      <w:r w:rsidRPr="00653602">
        <w:rPr>
          <w:rFonts w:asciiTheme="majorHAnsi" w:hAnsiTheme="majorHAnsi" w:cstheme="majorHAnsi"/>
          <w:i/>
          <w:sz w:val="21"/>
          <w:szCs w:val="21"/>
        </w:rPr>
        <w:t>viceré</w:t>
      </w:r>
      <w:proofErr w:type="spellEnd"/>
      <w:r w:rsidRPr="00653602">
        <w:rPr>
          <w:rFonts w:asciiTheme="majorHAnsi" w:hAnsiTheme="majorHAnsi" w:cstheme="majorHAnsi"/>
          <w:i/>
          <w:sz w:val="21"/>
          <w:szCs w:val="21"/>
        </w:rPr>
        <w:t xml:space="preserve"> Francesco de Benavides, </w:t>
      </w:r>
      <w:proofErr w:type="spellStart"/>
      <w:r w:rsidRPr="00653602">
        <w:rPr>
          <w:rFonts w:asciiTheme="majorHAnsi" w:hAnsiTheme="majorHAnsi" w:cstheme="majorHAnsi"/>
          <w:i/>
          <w:sz w:val="21"/>
          <w:szCs w:val="21"/>
        </w:rPr>
        <w:t>conte</w:t>
      </w:r>
      <w:proofErr w:type="spellEnd"/>
      <w:r w:rsidRPr="00653602">
        <w:rPr>
          <w:rFonts w:asciiTheme="majorHAnsi" w:hAnsiTheme="majorHAnsi" w:cstheme="majorHAnsi"/>
          <w:i/>
          <w:sz w:val="21"/>
          <w:szCs w:val="21"/>
        </w:rPr>
        <w:t xml:space="preserve"> di Santo Stefano (1677- 1678)</w:t>
      </w:r>
      <w:r w:rsidRPr="00653602">
        <w:rPr>
          <w:rFonts w:asciiTheme="majorHAnsi" w:hAnsiTheme="majorHAnsi" w:cstheme="majorHAnsi"/>
          <w:sz w:val="21"/>
          <w:szCs w:val="21"/>
        </w:rPr>
        <w:t xml:space="preserve">. Cagliari: </w:t>
      </w:r>
      <w:proofErr w:type="spellStart"/>
      <w:r w:rsidRPr="00653602">
        <w:rPr>
          <w:rFonts w:asciiTheme="majorHAnsi" w:hAnsiTheme="majorHAnsi" w:cstheme="majorHAnsi"/>
          <w:sz w:val="21"/>
          <w:szCs w:val="21"/>
        </w:rPr>
        <w:t>Consiglio</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Regionale</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della</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Sardegna</w:t>
      </w:r>
      <w:proofErr w:type="spellEnd"/>
      <w:r w:rsidRPr="00653602">
        <w:rPr>
          <w:rFonts w:asciiTheme="majorHAnsi" w:hAnsiTheme="majorHAnsi" w:cstheme="majorHAnsi"/>
          <w:sz w:val="21"/>
          <w:szCs w:val="21"/>
        </w:rPr>
        <w:t>, 2014.</w:t>
      </w:r>
    </w:p>
    <w:p w14:paraId="57070B02"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proofErr w:type="spellStart"/>
      <w:r w:rsidRPr="00653602">
        <w:rPr>
          <w:rFonts w:asciiTheme="majorHAnsi" w:hAnsiTheme="majorHAnsi" w:cstheme="majorHAnsi"/>
          <w:sz w:val="21"/>
          <w:szCs w:val="21"/>
        </w:rPr>
        <w:t>Ferrante</w:t>
      </w:r>
      <w:proofErr w:type="spellEnd"/>
      <w:r w:rsidRPr="00653602">
        <w:rPr>
          <w:rFonts w:asciiTheme="majorHAnsi" w:hAnsiTheme="majorHAnsi" w:cstheme="majorHAnsi"/>
          <w:sz w:val="21"/>
          <w:szCs w:val="21"/>
        </w:rPr>
        <w:t xml:space="preserve">, Carla y </w:t>
      </w:r>
      <w:proofErr w:type="spellStart"/>
      <w:r w:rsidRPr="00653602">
        <w:rPr>
          <w:rFonts w:asciiTheme="majorHAnsi" w:hAnsiTheme="majorHAnsi" w:cstheme="majorHAnsi"/>
          <w:sz w:val="21"/>
          <w:szCs w:val="21"/>
        </w:rPr>
        <w:t>Antonello</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Mattone</w:t>
      </w:r>
      <w:proofErr w:type="spellEnd"/>
      <w:r w:rsidRPr="00653602">
        <w:rPr>
          <w:rFonts w:asciiTheme="majorHAnsi" w:hAnsiTheme="majorHAnsi" w:cstheme="majorHAnsi"/>
          <w:sz w:val="21"/>
          <w:szCs w:val="21"/>
        </w:rPr>
        <w:t xml:space="preserve">. «Per una </w:t>
      </w:r>
      <w:proofErr w:type="spellStart"/>
      <w:r w:rsidRPr="00653602">
        <w:rPr>
          <w:rFonts w:asciiTheme="majorHAnsi" w:hAnsiTheme="majorHAnsi" w:cstheme="majorHAnsi"/>
          <w:sz w:val="21"/>
          <w:szCs w:val="21"/>
        </w:rPr>
        <w:t>prosopografia</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dell’amministrazione</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pubblica</w:t>
      </w:r>
      <w:proofErr w:type="spellEnd"/>
      <w:r w:rsidRPr="00653602">
        <w:rPr>
          <w:rFonts w:asciiTheme="majorHAnsi" w:hAnsiTheme="majorHAnsi" w:cstheme="majorHAnsi"/>
          <w:sz w:val="21"/>
          <w:szCs w:val="21"/>
        </w:rPr>
        <w:t xml:space="preserve"> del </w:t>
      </w:r>
      <w:proofErr w:type="spellStart"/>
      <w:r w:rsidRPr="00653602">
        <w:rPr>
          <w:rFonts w:asciiTheme="majorHAnsi" w:hAnsiTheme="majorHAnsi" w:cstheme="majorHAnsi"/>
          <w:sz w:val="21"/>
          <w:szCs w:val="21"/>
        </w:rPr>
        <w:t>Regno</w:t>
      </w:r>
      <w:proofErr w:type="spellEnd"/>
      <w:r w:rsidRPr="00653602">
        <w:rPr>
          <w:rFonts w:asciiTheme="majorHAnsi" w:hAnsiTheme="majorHAnsi" w:cstheme="majorHAnsi"/>
          <w:sz w:val="21"/>
          <w:szCs w:val="21"/>
        </w:rPr>
        <w:t xml:space="preserve"> di </w:t>
      </w:r>
      <w:proofErr w:type="spellStart"/>
      <w:r w:rsidRPr="00653602">
        <w:rPr>
          <w:rFonts w:asciiTheme="majorHAnsi" w:hAnsiTheme="majorHAnsi" w:cstheme="majorHAnsi"/>
          <w:sz w:val="21"/>
          <w:szCs w:val="21"/>
        </w:rPr>
        <w:t>Sardegna</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nei</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secoli</w:t>
      </w:r>
      <w:proofErr w:type="spellEnd"/>
      <w:r w:rsidRPr="00653602">
        <w:rPr>
          <w:rFonts w:asciiTheme="majorHAnsi" w:hAnsiTheme="majorHAnsi" w:cstheme="majorHAnsi"/>
          <w:sz w:val="21"/>
          <w:szCs w:val="21"/>
        </w:rPr>
        <w:t xml:space="preserve"> XVI-XVII». En </w:t>
      </w:r>
      <w:proofErr w:type="spellStart"/>
      <w:r w:rsidRPr="00653602">
        <w:rPr>
          <w:rFonts w:asciiTheme="majorHAnsi" w:hAnsiTheme="majorHAnsi" w:cstheme="majorHAnsi"/>
          <w:i/>
          <w:sz w:val="21"/>
          <w:szCs w:val="21"/>
        </w:rPr>
        <w:t>Centri</w:t>
      </w:r>
      <w:proofErr w:type="spellEnd"/>
      <w:r w:rsidRPr="00653602">
        <w:rPr>
          <w:rFonts w:asciiTheme="majorHAnsi" w:hAnsiTheme="majorHAnsi" w:cstheme="majorHAnsi"/>
          <w:i/>
          <w:sz w:val="21"/>
          <w:szCs w:val="21"/>
        </w:rPr>
        <w:t xml:space="preserve"> di </w:t>
      </w:r>
      <w:proofErr w:type="spellStart"/>
      <w:r w:rsidRPr="00653602">
        <w:rPr>
          <w:rFonts w:asciiTheme="majorHAnsi" w:hAnsiTheme="majorHAnsi" w:cstheme="majorHAnsi"/>
          <w:i/>
          <w:sz w:val="21"/>
          <w:szCs w:val="21"/>
        </w:rPr>
        <w:t>potere</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nel</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Mediterraneo</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occidentale</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Dal</w:t>
      </w:r>
      <w:proofErr w:type="spellEnd"/>
      <w:r w:rsidRPr="00653602">
        <w:rPr>
          <w:rFonts w:asciiTheme="majorHAnsi" w:hAnsiTheme="majorHAnsi" w:cstheme="majorHAnsi"/>
          <w:i/>
          <w:sz w:val="21"/>
          <w:szCs w:val="21"/>
        </w:rPr>
        <w:t xml:space="preserve"> Medioevo </w:t>
      </w:r>
      <w:proofErr w:type="spellStart"/>
      <w:r w:rsidRPr="00653602">
        <w:rPr>
          <w:rFonts w:asciiTheme="majorHAnsi" w:hAnsiTheme="majorHAnsi" w:cstheme="majorHAnsi"/>
          <w:i/>
          <w:sz w:val="21"/>
          <w:szCs w:val="21"/>
        </w:rPr>
        <w:t>alla</w:t>
      </w:r>
      <w:proofErr w:type="spellEnd"/>
      <w:r w:rsidRPr="00653602">
        <w:rPr>
          <w:rFonts w:asciiTheme="majorHAnsi" w:hAnsiTheme="majorHAnsi" w:cstheme="majorHAnsi"/>
          <w:i/>
          <w:sz w:val="21"/>
          <w:szCs w:val="21"/>
        </w:rPr>
        <w:t xml:space="preserve"> fine </w:t>
      </w:r>
      <w:proofErr w:type="spellStart"/>
      <w:r w:rsidRPr="00653602">
        <w:rPr>
          <w:rFonts w:asciiTheme="majorHAnsi" w:hAnsiTheme="majorHAnsi" w:cstheme="majorHAnsi"/>
          <w:i/>
          <w:sz w:val="21"/>
          <w:szCs w:val="21"/>
        </w:rPr>
        <w:t>dell’Antico</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Regime</w:t>
      </w:r>
      <w:proofErr w:type="spellEnd"/>
      <w:r w:rsidRPr="00653602">
        <w:rPr>
          <w:rFonts w:asciiTheme="majorHAnsi" w:hAnsiTheme="majorHAnsi" w:cstheme="majorHAnsi"/>
          <w:sz w:val="21"/>
          <w:szCs w:val="21"/>
        </w:rPr>
        <w:t xml:space="preserve">, editado por Lluís </w:t>
      </w:r>
      <w:proofErr w:type="spellStart"/>
      <w:r w:rsidRPr="00653602">
        <w:rPr>
          <w:rFonts w:asciiTheme="majorHAnsi" w:hAnsiTheme="majorHAnsi" w:cstheme="majorHAnsi"/>
          <w:sz w:val="21"/>
          <w:szCs w:val="21"/>
        </w:rPr>
        <w:t>Guia</w:t>
      </w:r>
      <w:proofErr w:type="spellEnd"/>
      <w:r w:rsidRPr="00653602">
        <w:rPr>
          <w:rFonts w:asciiTheme="majorHAnsi" w:hAnsiTheme="majorHAnsi" w:cstheme="majorHAnsi"/>
          <w:sz w:val="21"/>
          <w:szCs w:val="21"/>
        </w:rPr>
        <w:t xml:space="preserve"> y </w:t>
      </w:r>
      <w:proofErr w:type="spellStart"/>
      <w:r w:rsidRPr="00653602">
        <w:rPr>
          <w:rFonts w:asciiTheme="majorHAnsi" w:hAnsiTheme="majorHAnsi" w:cstheme="majorHAnsi"/>
          <w:sz w:val="21"/>
          <w:szCs w:val="21"/>
        </w:rPr>
        <w:t>Maria</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Grazia</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Mele</w:t>
      </w:r>
      <w:proofErr w:type="spellEnd"/>
      <w:r w:rsidRPr="00653602">
        <w:rPr>
          <w:rFonts w:asciiTheme="majorHAnsi" w:hAnsiTheme="majorHAnsi" w:cstheme="majorHAnsi"/>
          <w:sz w:val="21"/>
          <w:szCs w:val="21"/>
        </w:rPr>
        <w:t xml:space="preserve">, 13-22. Milán: Franco </w:t>
      </w:r>
      <w:proofErr w:type="spellStart"/>
      <w:r w:rsidRPr="00653602">
        <w:rPr>
          <w:rFonts w:asciiTheme="majorHAnsi" w:hAnsiTheme="majorHAnsi" w:cstheme="majorHAnsi"/>
          <w:sz w:val="21"/>
          <w:szCs w:val="21"/>
        </w:rPr>
        <w:t>Angeli</w:t>
      </w:r>
      <w:proofErr w:type="spellEnd"/>
      <w:r w:rsidRPr="00653602">
        <w:rPr>
          <w:rFonts w:asciiTheme="majorHAnsi" w:hAnsiTheme="majorHAnsi" w:cstheme="majorHAnsi"/>
          <w:sz w:val="21"/>
          <w:szCs w:val="21"/>
        </w:rPr>
        <w:t>, 2018.</w:t>
      </w:r>
    </w:p>
    <w:p w14:paraId="6E250B4C"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bookmarkStart w:id="22" w:name="_heading=h.1fob9te" w:colFirst="0" w:colLast="0"/>
      <w:bookmarkEnd w:id="22"/>
      <w:proofErr w:type="spellStart"/>
      <w:r w:rsidRPr="00653602">
        <w:rPr>
          <w:rFonts w:asciiTheme="majorHAnsi" w:hAnsiTheme="majorHAnsi" w:cstheme="majorHAnsi"/>
          <w:sz w:val="21"/>
          <w:szCs w:val="21"/>
        </w:rPr>
        <w:t>Ferrante</w:t>
      </w:r>
      <w:proofErr w:type="spellEnd"/>
      <w:r w:rsidRPr="00653602">
        <w:rPr>
          <w:rFonts w:asciiTheme="majorHAnsi" w:hAnsiTheme="majorHAnsi" w:cstheme="majorHAnsi"/>
          <w:sz w:val="21"/>
          <w:szCs w:val="21"/>
        </w:rPr>
        <w:t>, Carla. «</w:t>
      </w:r>
      <w:proofErr w:type="spellStart"/>
      <w:r w:rsidRPr="00653602">
        <w:rPr>
          <w:rFonts w:asciiTheme="majorHAnsi" w:hAnsiTheme="majorHAnsi" w:cstheme="majorHAnsi"/>
          <w:sz w:val="21"/>
          <w:szCs w:val="21"/>
        </w:rPr>
        <w:t>Il</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reggente</w:t>
      </w:r>
      <w:proofErr w:type="spellEnd"/>
      <w:r w:rsidRPr="00653602">
        <w:rPr>
          <w:rFonts w:asciiTheme="majorHAnsi" w:hAnsiTheme="majorHAnsi" w:cstheme="majorHAnsi"/>
          <w:sz w:val="21"/>
          <w:szCs w:val="21"/>
        </w:rPr>
        <w:t xml:space="preserve"> la </w:t>
      </w:r>
      <w:proofErr w:type="spellStart"/>
      <w:r w:rsidRPr="00653602">
        <w:rPr>
          <w:rFonts w:asciiTheme="majorHAnsi" w:hAnsiTheme="majorHAnsi" w:cstheme="majorHAnsi"/>
          <w:sz w:val="21"/>
          <w:szCs w:val="21"/>
        </w:rPr>
        <w:t>Reale</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Cancelleria</w:t>
      </w:r>
      <w:proofErr w:type="spellEnd"/>
      <w:r w:rsidRPr="00653602">
        <w:rPr>
          <w:rFonts w:asciiTheme="majorHAnsi" w:hAnsiTheme="majorHAnsi" w:cstheme="majorHAnsi"/>
          <w:sz w:val="21"/>
          <w:szCs w:val="21"/>
        </w:rPr>
        <w:t xml:space="preserve"> del </w:t>
      </w:r>
      <w:proofErr w:type="spellStart"/>
      <w:r w:rsidRPr="00653602">
        <w:rPr>
          <w:rFonts w:asciiTheme="majorHAnsi" w:hAnsiTheme="majorHAnsi" w:cstheme="majorHAnsi"/>
          <w:sz w:val="21"/>
          <w:szCs w:val="21"/>
        </w:rPr>
        <w:t>Regnum</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Sardiniae</w:t>
      </w:r>
      <w:proofErr w:type="spellEnd"/>
      <w:r w:rsidRPr="00653602">
        <w:rPr>
          <w:rFonts w:asciiTheme="majorHAnsi" w:hAnsiTheme="majorHAnsi" w:cstheme="majorHAnsi"/>
          <w:sz w:val="21"/>
          <w:szCs w:val="21"/>
        </w:rPr>
        <w:t xml:space="preserve"> da </w:t>
      </w:r>
      <w:proofErr w:type="spellStart"/>
      <w:r w:rsidRPr="00653602">
        <w:rPr>
          <w:rFonts w:asciiTheme="majorHAnsi" w:hAnsiTheme="majorHAnsi" w:cstheme="majorHAnsi"/>
          <w:sz w:val="21"/>
          <w:szCs w:val="21"/>
        </w:rPr>
        <w:t>assessor</w:t>
      </w:r>
      <w:proofErr w:type="spellEnd"/>
      <w:r w:rsidRPr="00653602">
        <w:rPr>
          <w:rFonts w:asciiTheme="majorHAnsi" w:hAnsiTheme="majorHAnsi" w:cstheme="majorHAnsi"/>
          <w:sz w:val="21"/>
          <w:szCs w:val="21"/>
        </w:rPr>
        <w:t xml:space="preserve"> a </w:t>
      </w:r>
      <w:proofErr w:type="spellStart"/>
      <w:r w:rsidRPr="00653602">
        <w:rPr>
          <w:rFonts w:asciiTheme="majorHAnsi" w:hAnsiTheme="majorHAnsi" w:cstheme="majorHAnsi"/>
          <w:sz w:val="21"/>
          <w:szCs w:val="21"/>
        </w:rPr>
        <w:t>consultore</w:t>
      </w:r>
      <w:proofErr w:type="spellEnd"/>
      <w:r w:rsidRPr="00653602">
        <w:rPr>
          <w:rFonts w:asciiTheme="majorHAnsi" w:hAnsiTheme="majorHAnsi" w:cstheme="majorHAnsi"/>
          <w:sz w:val="21"/>
          <w:szCs w:val="21"/>
        </w:rPr>
        <w:t xml:space="preserve"> nato del </w:t>
      </w:r>
      <w:proofErr w:type="spellStart"/>
      <w:r w:rsidRPr="00653602">
        <w:rPr>
          <w:rFonts w:asciiTheme="majorHAnsi" w:hAnsiTheme="majorHAnsi" w:cstheme="majorHAnsi"/>
          <w:sz w:val="21"/>
          <w:szCs w:val="21"/>
        </w:rPr>
        <w:t>viceré</w:t>
      </w:r>
      <w:proofErr w:type="spellEnd"/>
      <w:r w:rsidRPr="00653602">
        <w:rPr>
          <w:rFonts w:asciiTheme="majorHAnsi" w:hAnsiTheme="majorHAnsi" w:cstheme="majorHAnsi"/>
          <w:sz w:val="21"/>
          <w:szCs w:val="21"/>
        </w:rPr>
        <w:t xml:space="preserve"> (secc. XV-XVIII)». En </w:t>
      </w:r>
      <w:proofErr w:type="spellStart"/>
      <w:r w:rsidRPr="00653602">
        <w:rPr>
          <w:rFonts w:asciiTheme="majorHAnsi" w:hAnsiTheme="majorHAnsi" w:cstheme="majorHAnsi"/>
          <w:i/>
          <w:sz w:val="21"/>
          <w:szCs w:val="21"/>
        </w:rPr>
        <w:t>Tra</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diritto</w:t>
      </w:r>
      <w:proofErr w:type="spellEnd"/>
      <w:r w:rsidRPr="00653602">
        <w:rPr>
          <w:rFonts w:asciiTheme="majorHAnsi" w:hAnsiTheme="majorHAnsi" w:cstheme="majorHAnsi"/>
          <w:i/>
          <w:sz w:val="21"/>
          <w:szCs w:val="21"/>
        </w:rPr>
        <w:t xml:space="preserve"> e </w:t>
      </w:r>
      <w:proofErr w:type="spellStart"/>
      <w:r w:rsidRPr="00653602">
        <w:rPr>
          <w:rFonts w:asciiTheme="majorHAnsi" w:hAnsiTheme="majorHAnsi" w:cstheme="majorHAnsi"/>
          <w:i/>
          <w:sz w:val="21"/>
          <w:szCs w:val="21"/>
        </w:rPr>
        <w:t>storia</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studi</w:t>
      </w:r>
      <w:proofErr w:type="spellEnd"/>
      <w:r w:rsidRPr="00653602">
        <w:rPr>
          <w:rFonts w:asciiTheme="majorHAnsi" w:hAnsiTheme="majorHAnsi" w:cstheme="majorHAnsi"/>
          <w:i/>
          <w:sz w:val="21"/>
          <w:szCs w:val="21"/>
        </w:rPr>
        <w:t xml:space="preserve"> in </w:t>
      </w:r>
      <w:proofErr w:type="spellStart"/>
      <w:r w:rsidRPr="00653602">
        <w:rPr>
          <w:rFonts w:asciiTheme="majorHAnsi" w:hAnsiTheme="majorHAnsi" w:cstheme="majorHAnsi"/>
          <w:i/>
          <w:sz w:val="21"/>
          <w:szCs w:val="21"/>
        </w:rPr>
        <w:t>onore</w:t>
      </w:r>
      <w:proofErr w:type="spellEnd"/>
      <w:r w:rsidRPr="00653602">
        <w:rPr>
          <w:rFonts w:asciiTheme="majorHAnsi" w:hAnsiTheme="majorHAnsi" w:cstheme="majorHAnsi"/>
          <w:i/>
          <w:sz w:val="21"/>
          <w:szCs w:val="21"/>
        </w:rPr>
        <w:t xml:space="preserve"> di Luigi </w:t>
      </w:r>
      <w:proofErr w:type="spellStart"/>
      <w:r w:rsidRPr="00653602">
        <w:rPr>
          <w:rFonts w:asciiTheme="majorHAnsi" w:hAnsiTheme="majorHAnsi" w:cstheme="majorHAnsi"/>
          <w:i/>
          <w:sz w:val="21"/>
          <w:szCs w:val="21"/>
        </w:rPr>
        <w:t>Berlinguer</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promossi</w:t>
      </w:r>
      <w:proofErr w:type="spellEnd"/>
      <w:r w:rsidRPr="00653602">
        <w:rPr>
          <w:rFonts w:asciiTheme="majorHAnsi" w:hAnsiTheme="majorHAnsi" w:cstheme="majorHAnsi"/>
          <w:i/>
          <w:sz w:val="21"/>
          <w:szCs w:val="21"/>
        </w:rPr>
        <w:t xml:space="preserve"> dalle </w:t>
      </w:r>
      <w:proofErr w:type="spellStart"/>
      <w:r w:rsidRPr="00653602">
        <w:rPr>
          <w:rFonts w:asciiTheme="majorHAnsi" w:hAnsiTheme="majorHAnsi" w:cstheme="majorHAnsi"/>
          <w:i/>
          <w:sz w:val="21"/>
          <w:szCs w:val="21"/>
        </w:rPr>
        <w:t>Università</w:t>
      </w:r>
      <w:proofErr w:type="spellEnd"/>
      <w:r w:rsidRPr="00653602">
        <w:rPr>
          <w:rFonts w:asciiTheme="majorHAnsi" w:hAnsiTheme="majorHAnsi" w:cstheme="majorHAnsi"/>
          <w:i/>
          <w:sz w:val="21"/>
          <w:szCs w:val="21"/>
        </w:rPr>
        <w:t xml:space="preserve"> di Siena e di Sassari</w:t>
      </w:r>
      <w:r w:rsidRPr="00653602">
        <w:rPr>
          <w:rFonts w:asciiTheme="majorHAnsi" w:hAnsiTheme="majorHAnsi" w:cstheme="majorHAnsi"/>
          <w:sz w:val="21"/>
          <w:szCs w:val="21"/>
        </w:rPr>
        <w:t>, 1059-1093.</w:t>
      </w:r>
      <w:r w:rsidRPr="00653602">
        <w:rPr>
          <w:rFonts w:asciiTheme="majorHAnsi" w:hAnsiTheme="majorHAnsi" w:cstheme="majorHAnsi"/>
          <w:i/>
          <w:sz w:val="21"/>
          <w:szCs w:val="21"/>
        </w:rPr>
        <w:t xml:space="preserve"> </w:t>
      </w:r>
      <w:r w:rsidRPr="00653602">
        <w:rPr>
          <w:rFonts w:asciiTheme="majorHAnsi" w:hAnsiTheme="majorHAnsi" w:cstheme="majorHAnsi"/>
          <w:sz w:val="21"/>
          <w:szCs w:val="21"/>
        </w:rPr>
        <w:t xml:space="preserve">Catanzaro: </w:t>
      </w:r>
      <w:proofErr w:type="spellStart"/>
      <w:r w:rsidRPr="00653602">
        <w:rPr>
          <w:rFonts w:asciiTheme="majorHAnsi" w:hAnsiTheme="majorHAnsi" w:cstheme="majorHAnsi"/>
          <w:sz w:val="21"/>
          <w:szCs w:val="21"/>
        </w:rPr>
        <w:t>Soveria</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Mannelli</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Rubbetino</w:t>
      </w:r>
      <w:proofErr w:type="spellEnd"/>
      <w:r w:rsidRPr="00653602">
        <w:rPr>
          <w:rFonts w:asciiTheme="majorHAnsi" w:hAnsiTheme="majorHAnsi" w:cstheme="majorHAnsi"/>
          <w:sz w:val="21"/>
          <w:szCs w:val="21"/>
        </w:rPr>
        <w:t>, 2008.</w:t>
      </w:r>
    </w:p>
    <w:p w14:paraId="295A2268"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proofErr w:type="spellStart"/>
      <w:r w:rsidRPr="00653602">
        <w:rPr>
          <w:rFonts w:asciiTheme="majorHAnsi" w:hAnsiTheme="majorHAnsi" w:cstheme="majorHAnsi"/>
          <w:sz w:val="21"/>
          <w:szCs w:val="21"/>
        </w:rPr>
        <w:t>Ferrante</w:t>
      </w:r>
      <w:proofErr w:type="spellEnd"/>
      <w:r w:rsidRPr="00653602">
        <w:rPr>
          <w:rFonts w:asciiTheme="majorHAnsi" w:hAnsiTheme="majorHAnsi" w:cstheme="majorHAnsi"/>
          <w:sz w:val="21"/>
          <w:szCs w:val="21"/>
        </w:rPr>
        <w:t xml:space="preserve">, Carla. «Le </w:t>
      </w:r>
      <w:proofErr w:type="spellStart"/>
      <w:r w:rsidRPr="00653602">
        <w:rPr>
          <w:rFonts w:asciiTheme="majorHAnsi" w:hAnsiTheme="majorHAnsi" w:cstheme="majorHAnsi"/>
          <w:sz w:val="21"/>
          <w:szCs w:val="21"/>
        </w:rPr>
        <w:t>attribuzioni</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giudiziarie</w:t>
      </w:r>
      <w:proofErr w:type="spellEnd"/>
      <w:r w:rsidRPr="00653602">
        <w:rPr>
          <w:rFonts w:asciiTheme="majorHAnsi" w:hAnsiTheme="majorHAnsi" w:cstheme="majorHAnsi"/>
          <w:sz w:val="21"/>
          <w:szCs w:val="21"/>
        </w:rPr>
        <w:t xml:space="preserve"> del </w:t>
      </w:r>
      <w:proofErr w:type="spellStart"/>
      <w:r w:rsidRPr="00653602">
        <w:rPr>
          <w:rFonts w:asciiTheme="majorHAnsi" w:hAnsiTheme="majorHAnsi" w:cstheme="majorHAnsi"/>
          <w:sz w:val="21"/>
          <w:szCs w:val="21"/>
        </w:rPr>
        <w:t>governo</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viceregio</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il</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reggente</w:t>
      </w:r>
      <w:proofErr w:type="spellEnd"/>
      <w:r w:rsidRPr="00653602">
        <w:rPr>
          <w:rFonts w:asciiTheme="majorHAnsi" w:hAnsiTheme="majorHAnsi" w:cstheme="majorHAnsi"/>
          <w:sz w:val="21"/>
          <w:szCs w:val="21"/>
        </w:rPr>
        <w:t xml:space="preserve"> la </w:t>
      </w:r>
      <w:proofErr w:type="spellStart"/>
      <w:r w:rsidRPr="00653602">
        <w:rPr>
          <w:rFonts w:asciiTheme="majorHAnsi" w:hAnsiTheme="majorHAnsi" w:cstheme="majorHAnsi"/>
          <w:sz w:val="21"/>
          <w:szCs w:val="21"/>
        </w:rPr>
        <w:t>Reale</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cancelleria</w:t>
      </w:r>
      <w:proofErr w:type="spellEnd"/>
      <w:r w:rsidRPr="00653602">
        <w:rPr>
          <w:rFonts w:asciiTheme="majorHAnsi" w:hAnsiTheme="majorHAnsi" w:cstheme="majorHAnsi"/>
          <w:sz w:val="21"/>
          <w:szCs w:val="21"/>
        </w:rPr>
        <w:t xml:space="preserve"> e la </w:t>
      </w:r>
      <w:proofErr w:type="spellStart"/>
      <w:r w:rsidRPr="00653602">
        <w:rPr>
          <w:rFonts w:asciiTheme="majorHAnsi" w:hAnsiTheme="majorHAnsi" w:cstheme="majorHAnsi"/>
          <w:sz w:val="21"/>
          <w:szCs w:val="21"/>
        </w:rPr>
        <w:t>Reale</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udienza</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secoli</w:t>
      </w:r>
      <w:proofErr w:type="spellEnd"/>
      <w:r w:rsidRPr="00653602">
        <w:rPr>
          <w:rFonts w:asciiTheme="majorHAnsi" w:hAnsiTheme="majorHAnsi" w:cstheme="majorHAnsi"/>
          <w:sz w:val="21"/>
          <w:szCs w:val="21"/>
        </w:rPr>
        <w:t xml:space="preserve"> XVI-XVIII)». En </w:t>
      </w:r>
      <w:proofErr w:type="spellStart"/>
      <w:r w:rsidRPr="00653602">
        <w:rPr>
          <w:rFonts w:asciiTheme="majorHAnsi" w:hAnsiTheme="majorHAnsi" w:cstheme="majorHAnsi"/>
          <w:i/>
          <w:sz w:val="21"/>
          <w:szCs w:val="21"/>
        </w:rPr>
        <w:t>Governare</w:t>
      </w:r>
      <w:proofErr w:type="spellEnd"/>
      <w:r w:rsidRPr="00653602">
        <w:rPr>
          <w:rFonts w:asciiTheme="majorHAnsi" w:hAnsiTheme="majorHAnsi" w:cstheme="majorHAnsi"/>
          <w:i/>
          <w:sz w:val="21"/>
          <w:szCs w:val="21"/>
        </w:rPr>
        <w:t xml:space="preserve"> un </w:t>
      </w:r>
      <w:proofErr w:type="spellStart"/>
      <w:r w:rsidRPr="00653602">
        <w:rPr>
          <w:rFonts w:asciiTheme="majorHAnsi" w:hAnsiTheme="majorHAnsi" w:cstheme="majorHAnsi"/>
          <w:i/>
          <w:sz w:val="21"/>
          <w:szCs w:val="21"/>
        </w:rPr>
        <w:t>regno</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viceré</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apparati</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burocratici</w:t>
      </w:r>
      <w:proofErr w:type="spellEnd"/>
      <w:r w:rsidRPr="00653602">
        <w:rPr>
          <w:rFonts w:asciiTheme="majorHAnsi" w:hAnsiTheme="majorHAnsi" w:cstheme="majorHAnsi"/>
          <w:i/>
          <w:sz w:val="21"/>
          <w:szCs w:val="21"/>
        </w:rPr>
        <w:t xml:space="preserve"> e </w:t>
      </w:r>
      <w:proofErr w:type="spellStart"/>
      <w:r w:rsidRPr="00653602">
        <w:rPr>
          <w:rFonts w:asciiTheme="majorHAnsi" w:hAnsiTheme="majorHAnsi" w:cstheme="majorHAnsi"/>
          <w:i/>
          <w:sz w:val="21"/>
          <w:szCs w:val="21"/>
        </w:rPr>
        <w:t>società</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nella</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Sardegna</w:t>
      </w:r>
      <w:proofErr w:type="spellEnd"/>
      <w:r w:rsidRPr="00653602">
        <w:rPr>
          <w:rFonts w:asciiTheme="majorHAnsi" w:hAnsiTheme="majorHAnsi" w:cstheme="majorHAnsi"/>
          <w:i/>
          <w:sz w:val="21"/>
          <w:szCs w:val="21"/>
        </w:rPr>
        <w:t xml:space="preserve"> del </w:t>
      </w:r>
      <w:proofErr w:type="spellStart"/>
      <w:r w:rsidRPr="00653602">
        <w:rPr>
          <w:rFonts w:asciiTheme="majorHAnsi" w:hAnsiTheme="majorHAnsi" w:cstheme="majorHAnsi"/>
          <w:i/>
          <w:sz w:val="21"/>
          <w:szCs w:val="21"/>
        </w:rPr>
        <w:t>Settecento</w:t>
      </w:r>
      <w:proofErr w:type="spellEnd"/>
      <w:r w:rsidRPr="00653602">
        <w:rPr>
          <w:rFonts w:asciiTheme="majorHAnsi" w:hAnsiTheme="majorHAnsi" w:cstheme="majorHAnsi"/>
          <w:sz w:val="21"/>
          <w:szCs w:val="21"/>
        </w:rPr>
        <w:t xml:space="preserve">, editado por </w:t>
      </w:r>
      <w:proofErr w:type="spellStart"/>
      <w:r w:rsidRPr="00653602">
        <w:rPr>
          <w:rFonts w:asciiTheme="majorHAnsi" w:hAnsiTheme="majorHAnsi" w:cstheme="majorHAnsi"/>
          <w:sz w:val="21"/>
          <w:szCs w:val="21"/>
        </w:rPr>
        <w:t>Pierpaolo</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Merlin</w:t>
      </w:r>
      <w:proofErr w:type="spellEnd"/>
      <w:r w:rsidRPr="00653602">
        <w:rPr>
          <w:rFonts w:asciiTheme="majorHAnsi" w:hAnsiTheme="majorHAnsi" w:cstheme="majorHAnsi"/>
          <w:sz w:val="21"/>
          <w:szCs w:val="21"/>
        </w:rPr>
        <w:t xml:space="preserve">, 442-463. Roma: </w:t>
      </w:r>
      <w:proofErr w:type="spellStart"/>
      <w:r w:rsidRPr="00653602">
        <w:rPr>
          <w:rFonts w:asciiTheme="majorHAnsi" w:hAnsiTheme="majorHAnsi" w:cstheme="majorHAnsi"/>
          <w:sz w:val="21"/>
          <w:szCs w:val="21"/>
        </w:rPr>
        <w:t>Carocci</w:t>
      </w:r>
      <w:proofErr w:type="spellEnd"/>
      <w:r w:rsidRPr="00653602">
        <w:rPr>
          <w:rFonts w:asciiTheme="majorHAnsi" w:hAnsiTheme="majorHAnsi" w:cstheme="majorHAnsi"/>
          <w:sz w:val="21"/>
          <w:szCs w:val="21"/>
        </w:rPr>
        <w:t>, 2005.</w:t>
      </w:r>
    </w:p>
    <w:p w14:paraId="63622554"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bookmarkStart w:id="23" w:name="_heading=h.3znysh7" w:colFirst="0" w:colLast="0"/>
      <w:bookmarkEnd w:id="23"/>
      <w:r w:rsidRPr="00653602">
        <w:rPr>
          <w:rFonts w:asciiTheme="majorHAnsi" w:hAnsiTheme="majorHAnsi" w:cstheme="majorHAnsi"/>
          <w:sz w:val="21"/>
          <w:szCs w:val="21"/>
        </w:rPr>
        <w:t xml:space="preserve">Gil Pujol, Xavier. «La proyección </w:t>
      </w:r>
      <w:proofErr w:type="spellStart"/>
      <w:r w:rsidRPr="00653602">
        <w:rPr>
          <w:rFonts w:asciiTheme="majorHAnsi" w:hAnsiTheme="majorHAnsi" w:cstheme="majorHAnsi"/>
          <w:sz w:val="21"/>
          <w:szCs w:val="21"/>
        </w:rPr>
        <w:t>extrarregional</w:t>
      </w:r>
      <w:proofErr w:type="spellEnd"/>
      <w:r w:rsidRPr="00653602">
        <w:rPr>
          <w:rFonts w:asciiTheme="majorHAnsi" w:hAnsiTheme="majorHAnsi" w:cstheme="majorHAnsi"/>
          <w:sz w:val="21"/>
          <w:szCs w:val="21"/>
        </w:rPr>
        <w:t xml:space="preserve"> de la clase dirigente aragonesa en el siglo XVII». En </w:t>
      </w:r>
      <w:r w:rsidRPr="00653602">
        <w:rPr>
          <w:rFonts w:asciiTheme="majorHAnsi" w:hAnsiTheme="majorHAnsi" w:cstheme="majorHAnsi"/>
          <w:i/>
          <w:sz w:val="21"/>
          <w:szCs w:val="21"/>
        </w:rPr>
        <w:t>Historia social de la administración española: estudios sobre los siglos XVII y XVIII</w:t>
      </w:r>
      <w:r w:rsidRPr="00653602">
        <w:rPr>
          <w:rFonts w:asciiTheme="majorHAnsi" w:hAnsiTheme="majorHAnsi" w:cstheme="majorHAnsi"/>
          <w:sz w:val="21"/>
          <w:szCs w:val="21"/>
        </w:rPr>
        <w:t xml:space="preserve">, editado por Pere Molas </w:t>
      </w:r>
      <w:proofErr w:type="spellStart"/>
      <w:r w:rsidRPr="00653602">
        <w:rPr>
          <w:rFonts w:asciiTheme="majorHAnsi" w:hAnsiTheme="majorHAnsi" w:cstheme="majorHAnsi"/>
          <w:sz w:val="21"/>
          <w:szCs w:val="21"/>
        </w:rPr>
        <w:t>Ribalta</w:t>
      </w:r>
      <w:proofErr w:type="spellEnd"/>
      <w:r w:rsidRPr="00653602">
        <w:rPr>
          <w:rFonts w:asciiTheme="majorHAnsi" w:hAnsiTheme="majorHAnsi" w:cstheme="majorHAnsi"/>
          <w:sz w:val="21"/>
          <w:szCs w:val="21"/>
        </w:rPr>
        <w:t xml:space="preserve">, 21-64. Barcelona, </w:t>
      </w:r>
      <w:proofErr w:type="spellStart"/>
      <w:r w:rsidRPr="00653602">
        <w:rPr>
          <w:rFonts w:asciiTheme="majorHAnsi" w:hAnsiTheme="majorHAnsi" w:cstheme="majorHAnsi"/>
          <w:sz w:val="21"/>
          <w:szCs w:val="21"/>
        </w:rPr>
        <w:t>Institució</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Milà</w:t>
      </w:r>
      <w:proofErr w:type="spellEnd"/>
      <w:r w:rsidRPr="00653602">
        <w:rPr>
          <w:rFonts w:asciiTheme="majorHAnsi" w:hAnsiTheme="majorHAnsi" w:cstheme="majorHAnsi"/>
          <w:sz w:val="21"/>
          <w:szCs w:val="21"/>
        </w:rPr>
        <w:t xml:space="preserve"> i </w:t>
      </w:r>
      <w:proofErr w:type="spellStart"/>
      <w:r w:rsidRPr="00653602">
        <w:rPr>
          <w:rFonts w:asciiTheme="majorHAnsi" w:hAnsiTheme="majorHAnsi" w:cstheme="majorHAnsi"/>
          <w:sz w:val="21"/>
          <w:szCs w:val="21"/>
        </w:rPr>
        <w:t>Fontanals</w:t>
      </w:r>
      <w:proofErr w:type="spellEnd"/>
      <w:r w:rsidRPr="00653602">
        <w:rPr>
          <w:rFonts w:asciiTheme="majorHAnsi" w:hAnsiTheme="majorHAnsi" w:cstheme="majorHAnsi"/>
          <w:sz w:val="21"/>
          <w:szCs w:val="21"/>
        </w:rPr>
        <w:t>, 1980.</w:t>
      </w:r>
    </w:p>
    <w:p w14:paraId="456D0D95"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Gómez </w:t>
      </w:r>
      <w:proofErr w:type="spellStart"/>
      <w:r w:rsidRPr="00653602">
        <w:rPr>
          <w:rFonts w:asciiTheme="majorHAnsi" w:hAnsiTheme="majorHAnsi" w:cstheme="majorHAnsi"/>
          <w:sz w:val="21"/>
          <w:szCs w:val="21"/>
        </w:rPr>
        <w:t>Orts</w:t>
      </w:r>
      <w:proofErr w:type="spellEnd"/>
      <w:r w:rsidRPr="00653602">
        <w:rPr>
          <w:rFonts w:asciiTheme="majorHAnsi" w:hAnsiTheme="majorHAnsi" w:cstheme="majorHAnsi"/>
          <w:sz w:val="21"/>
          <w:szCs w:val="21"/>
        </w:rPr>
        <w:t xml:space="preserve">, Laura. «Proyección interna y extraterritorial de una familia valenciana al servicio de la Monarquía. La saga jurídica de los </w:t>
      </w:r>
      <w:proofErr w:type="spellStart"/>
      <w:r w:rsidRPr="00653602">
        <w:rPr>
          <w:rFonts w:asciiTheme="majorHAnsi" w:hAnsiTheme="majorHAnsi" w:cstheme="majorHAnsi"/>
          <w:sz w:val="21"/>
          <w:szCs w:val="21"/>
        </w:rPr>
        <w:t>Sisternes</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i/>
          <w:sz w:val="21"/>
          <w:szCs w:val="21"/>
        </w:rPr>
        <w:t>Estudis</w:t>
      </w:r>
      <w:proofErr w:type="spellEnd"/>
      <w:r w:rsidRPr="00653602">
        <w:rPr>
          <w:rFonts w:asciiTheme="majorHAnsi" w:hAnsiTheme="majorHAnsi" w:cstheme="majorHAnsi"/>
          <w:i/>
          <w:sz w:val="21"/>
          <w:szCs w:val="21"/>
        </w:rPr>
        <w:t>. Revista de historia moderna</w:t>
      </w:r>
      <w:r w:rsidRPr="00653602">
        <w:rPr>
          <w:rFonts w:asciiTheme="majorHAnsi" w:hAnsiTheme="majorHAnsi" w:cstheme="majorHAnsi"/>
          <w:sz w:val="21"/>
          <w:szCs w:val="21"/>
        </w:rPr>
        <w:t>, nº 44 (2018): 247-263.</w:t>
      </w:r>
    </w:p>
    <w:p w14:paraId="43FAE2B3"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Gómez </w:t>
      </w:r>
      <w:proofErr w:type="spellStart"/>
      <w:r w:rsidRPr="00653602">
        <w:rPr>
          <w:rFonts w:asciiTheme="majorHAnsi" w:hAnsiTheme="majorHAnsi" w:cstheme="majorHAnsi"/>
          <w:sz w:val="21"/>
          <w:szCs w:val="21"/>
        </w:rPr>
        <w:t>Orts</w:t>
      </w:r>
      <w:proofErr w:type="spellEnd"/>
      <w:r w:rsidRPr="00653602">
        <w:rPr>
          <w:rFonts w:asciiTheme="majorHAnsi" w:hAnsiTheme="majorHAnsi" w:cstheme="majorHAnsi"/>
          <w:sz w:val="21"/>
          <w:szCs w:val="21"/>
        </w:rPr>
        <w:t xml:space="preserve">, Laura. «Negociador y árbitro: La actividad del regente Melchor </w:t>
      </w:r>
      <w:proofErr w:type="spellStart"/>
      <w:r w:rsidRPr="00653602">
        <w:rPr>
          <w:rFonts w:asciiTheme="majorHAnsi" w:hAnsiTheme="majorHAnsi" w:cstheme="majorHAnsi"/>
          <w:sz w:val="21"/>
          <w:szCs w:val="21"/>
        </w:rPr>
        <w:t>Sisternes</w:t>
      </w:r>
      <w:proofErr w:type="spellEnd"/>
      <w:r w:rsidRPr="00653602">
        <w:rPr>
          <w:rFonts w:asciiTheme="majorHAnsi" w:hAnsiTheme="majorHAnsi" w:cstheme="majorHAnsi"/>
          <w:sz w:val="21"/>
          <w:szCs w:val="21"/>
        </w:rPr>
        <w:t xml:space="preserve"> durante el Parlamento sardo de 1677-1678». </w:t>
      </w:r>
      <w:r w:rsidRPr="00653602">
        <w:rPr>
          <w:rFonts w:asciiTheme="majorHAnsi" w:hAnsiTheme="majorHAnsi" w:cstheme="majorHAnsi"/>
          <w:i/>
          <w:sz w:val="21"/>
          <w:szCs w:val="21"/>
        </w:rPr>
        <w:t>Revista Historia Autónoma</w:t>
      </w:r>
      <w:r w:rsidRPr="00653602">
        <w:rPr>
          <w:rFonts w:asciiTheme="majorHAnsi" w:hAnsiTheme="majorHAnsi" w:cstheme="majorHAnsi"/>
          <w:sz w:val="21"/>
          <w:szCs w:val="21"/>
        </w:rPr>
        <w:t>, nº 13 (2018): 85-102.</w:t>
      </w:r>
    </w:p>
    <w:p w14:paraId="63A75791"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Gómez </w:t>
      </w:r>
      <w:proofErr w:type="spellStart"/>
      <w:r w:rsidRPr="00653602">
        <w:rPr>
          <w:rFonts w:asciiTheme="majorHAnsi" w:hAnsiTheme="majorHAnsi" w:cstheme="majorHAnsi"/>
          <w:sz w:val="21"/>
          <w:szCs w:val="21"/>
        </w:rPr>
        <w:t>Orts</w:t>
      </w:r>
      <w:proofErr w:type="spellEnd"/>
      <w:r w:rsidRPr="00653602">
        <w:rPr>
          <w:rFonts w:asciiTheme="majorHAnsi" w:hAnsiTheme="majorHAnsi" w:cstheme="majorHAnsi"/>
          <w:sz w:val="21"/>
          <w:szCs w:val="21"/>
        </w:rPr>
        <w:t xml:space="preserve">, Laura. «Práctica de gobierno y actividad parlamentaria: las instrucciones al conde de Santisteban en el Parlamento de 1677». En </w:t>
      </w:r>
      <w:proofErr w:type="spellStart"/>
      <w:r w:rsidRPr="00653602">
        <w:rPr>
          <w:rFonts w:asciiTheme="majorHAnsi" w:hAnsiTheme="majorHAnsi" w:cstheme="majorHAnsi"/>
          <w:i/>
          <w:sz w:val="21"/>
          <w:szCs w:val="21"/>
        </w:rPr>
        <w:t>Centri</w:t>
      </w:r>
      <w:proofErr w:type="spellEnd"/>
      <w:r w:rsidRPr="00653602">
        <w:rPr>
          <w:rFonts w:asciiTheme="majorHAnsi" w:hAnsiTheme="majorHAnsi" w:cstheme="majorHAnsi"/>
          <w:i/>
          <w:sz w:val="21"/>
          <w:szCs w:val="21"/>
        </w:rPr>
        <w:t xml:space="preserve"> de </w:t>
      </w:r>
      <w:proofErr w:type="spellStart"/>
      <w:r w:rsidRPr="00653602">
        <w:rPr>
          <w:rFonts w:asciiTheme="majorHAnsi" w:hAnsiTheme="majorHAnsi" w:cstheme="majorHAnsi"/>
          <w:i/>
          <w:sz w:val="21"/>
          <w:szCs w:val="21"/>
        </w:rPr>
        <w:t>potere</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nel</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Mediterraneo</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occidentale</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Dal</w:t>
      </w:r>
      <w:proofErr w:type="spellEnd"/>
      <w:r w:rsidRPr="00653602">
        <w:rPr>
          <w:rFonts w:asciiTheme="majorHAnsi" w:hAnsiTheme="majorHAnsi" w:cstheme="majorHAnsi"/>
          <w:i/>
          <w:sz w:val="21"/>
          <w:szCs w:val="21"/>
        </w:rPr>
        <w:t xml:space="preserve"> Medioevo </w:t>
      </w:r>
      <w:proofErr w:type="spellStart"/>
      <w:r w:rsidRPr="00653602">
        <w:rPr>
          <w:rFonts w:asciiTheme="majorHAnsi" w:hAnsiTheme="majorHAnsi" w:cstheme="majorHAnsi"/>
          <w:i/>
          <w:sz w:val="21"/>
          <w:szCs w:val="21"/>
        </w:rPr>
        <w:t>alla</w:t>
      </w:r>
      <w:proofErr w:type="spellEnd"/>
      <w:r w:rsidRPr="00653602">
        <w:rPr>
          <w:rFonts w:asciiTheme="majorHAnsi" w:hAnsiTheme="majorHAnsi" w:cstheme="majorHAnsi"/>
          <w:i/>
          <w:sz w:val="21"/>
          <w:szCs w:val="21"/>
        </w:rPr>
        <w:t xml:space="preserve"> fine </w:t>
      </w:r>
      <w:proofErr w:type="spellStart"/>
      <w:r w:rsidRPr="00653602">
        <w:rPr>
          <w:rFonts w:asciiTheme="majorHAnsi" w:hAnsiTheme="majorHAnsi" w:cstheme="majorHAnsi"/>
          <w:i/>
          <w:sz w:val="21"/>
          <w:szCs w:val="21"/>
        </w:rPr>
        <w:t>dell’Antico</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Regime</w:t>
      </w:r>
      <w:proofErr w:type="spellEnd"/>
      <w:r w:rsidRPr="00653602">
        <w:rPr>
          <w:rFonts w:asciiTheme="majorHAnsi" w:hAnsiTheme="majorHAnsi" w:cstheme="majorHAnsi"/>
          <w:sz w:val="21"/>
          <w:szCs w:val="21"/>
        </w:rPr>
        <w:t xml:space="preserve">, editado por </w:t>
      </w:r>
      <w:proofErr w:type="spellStart"/>
      <w:r w:rsidRPr="00653602">
        <w:rPr>
          <w:rFonts w:asciiTheme="majorHAnsi" w:hAnsiTheme="majorHAnsi" w:cstheme="majorHAnsi"/>
          <w:sz w:val="21"/>
          <w:szCs w:val="21"/>
        </w:rPr>
        <w:t>Lluis</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Guia</w:t>
      </w:r>
      <w:proofErr w:type="spellEnd"/>
      <w:r w:rsidRPr="00653602">
        <w:rPr>
          <w:rFonts w:asciiTheme="majorHAnsi" w:hAnsiTheme="majorHAnsi" w:cstheme="majorHAnsi"/>
          <w:sz w:val="21"/>
          <w:szCs w:val="21"/>
        </w:rPr>
        <w:t xml:space="preserve">, 23-32. Milán: Franco </w:t>
      </w:r>
      <w:proofErr w:type="spellStart"/>
      <w:r w:rsidRPr="00653602">
        <w:rPr>
          <w:rFonts w:asciiTheme="majorHAnsi" w:hAnsiTheme="majorHAnsi" w:cstheme="majorHAnsi"/>
          <w:sz w:val="21"/>
          <w:szCs w:val="21"/>
        </w:rPr>
        <w:t>Angeli</w:t>
      </w:r>
      <w:proofErr w:type="spellEnd"/>
      <w:r w:rsidRPr="00653602">
        <w:rPr>
          <w:rFonts w:asciiTheme="majorHAnsi" w:hAnsiTheme="majorHAnsi" w:cstheme="majorHAnsi"/>
          <w:sz w:val="21"/>
          <w:szCs w:val="21"/>
        </w:rPr>
        <w:t>, 2017.</w:t>
      </w:r>
    </w:p>
    <w:p w14:paraId="16F70F21" w14:textId="1BA4B5F9" w:rsidR="00EB5B81" w:rsidRPr="00653602" w:rsidRDefault="0038255E" w:rsidP="00BB2FD4">
      <w:pPr>
        <w:spacing w:after="0" w:line="276" w:lineRule="auto"/>
        <w:ind w:left="284" w:hanging="284"/>
        <w:jc w:val="both"/>
        <w:rPr>
          <w:rFonts w:asciiTheme="majorHAnsi" w:hAnsiTheme="majorHAnsi" w:cstheme="majorHAnsi"/>
          <w:sz w:val="21"/>
          <w:szCs w:val="21"/>
        </w:rPr>
      </w:pPr>
      <w:bookmarkStart w:id="24" w:name="_heading=h.2et92p0" w:colFirst="0" w:colLast="0"/>
      <w:bookmarkEnd w:id="24"/>
      <w:r w:rsidRPr="00653602">
        <w:rPr>
          <w:rFonts w:asciiTheme="majorHAnsi" w:hAnsiTheme="majorHAnsi" w:cstheme="majorHAnsi"/>
          <w:sz w:val="21"/>
          <w:szCs w:val="21"/>
        </w:rPr>
        <w:t xml:space="preserve">Gómez </w:t>
      </w:r>
      <w:proofErr w:type="spellStart"/>
      <w:r w:rsidRPr="00653602">
        <w:rPr>
          <w:rFonts w:asciiTheme="majorHAnsi" w:hAnsiTheme="majorHAnsi" w:cstheme="majorHAnsi"/>
          <w:sz w:val="21"/>
          <w:szCs w:val="21"/>
        </w:rPr>
        <w:t>Orts</w:t>
      </w:r>
      <w:proofErr w:type="spellEnd"/>
      <w:r w:rsidRPr="00653602">
        <w:rPr>
          <w:rFonts w:asciiTheme="majorHAnsi" w:hAnsiTheme="majorHAnsi" w:cstheme="majorHAnsi"/>
          <w:sz w:val="21"/>
          <w:szCs w:val="21"/>
        </w:rPr>
        <w:t xml:space="preserve">, Laura. «“Juré en estos cargos en </w:t>
      </w:r>
      <w:proofErr w:type="spellStart"/>
      <w:r w:rsidRPr="00653602">
        <w:rPr>
          <w:rFonts w:asciiTheme="majorHAnsi" w:hAnsiTheme="majorHAnsi" w:cstheme="majorHAnsi"/>
          <w:sz w:val="21"/>
          <w:szCs w:val="21"/>
        </w:rPr>
        <w:t>interim</w:t>
      </w:r>
      <w:proofErr w:type="spellEnd"/>
      <w:r w:rsidRPr="00653602">
        <w:rPr>
          <w:rFonts w:asciiTheme="majorHAnsi" w:hAnsiTheme="majorHAnsi" w:cstheme="majorHAnsi"/>
          <w:sz w:val="21"/>
          <w:szCs w:val="21"/>
        </w:rPr>
        <w:t xml:space="preserve">”: las interinidades de Melchor </w:t>
      </w:r>
      <w:proofErr w:type="spellStart"/>
      <w:r w:rsidRPr="00653602">
        <w:rPr>
          <w:rFonts w:asciiTheme="majorHAnsi" w:hAnsiTheme="majorHAnsi" w:cstheme="majorHAnsi"/>
          <w:sz w:val="21"/>
          <w:szCs w:val="21"/>
        </w:rPr>
        <w:t>Sisternes</w:t>
      </w:r>
      <w:proofErr w:type="spellEnd"/>
      <w:r w:rsidRPr="00653602">
        <w:rPr>
          <w:rFonts w:asciiTheme="majorHAnsi" w:hAnsiTheme="majorHAnsi" w:cstheme="majorHAnsi"/>
          <w:sz w:val="21"/>
          <w:szCs w:val="21"/>
        </w:rPr>
        <w:t xml:space="preserve"> como Presidente de Cerdeña en la década de 1670»</w:t>
      </w:r>
      <w:r w:rsidR="007D5405" w:rsidRPr="00653602">
        <w:rPr>
          <w:rFonts w:asciiTheme="majorHAnsi" w:hAnsiTheme="majorHAnsi" w:cstheme="majorHAnsi"/>
          <w:sz w:val="21"/>
          <w:szCs w:val="21"/>
        </w:rPr>
        <w:t>. E</w:t>
      </w:r>
      <w:r w:rsidRPr="00653602">
        <w:rPr>
          <w:rFonts w:asciiTheme="majorHAnsi" w:hAnsiTheme="majorHAnsi" w:cstheme="majorHAnsi"/>
          <w:sz w:val="21"/>
          <w:szCs w:val="21"/>
        </w:rPr>
        <w:t xml:space="preserve">n </w:t>
      </w:r>
      <w:r w:rsidRPr="00653602">
        <w:rPr>
          <w:rFonts w:asciiTheme="majorHAnsi" w:hAnsiTheme="majorHAnsi" w:cstheme="majorHAnsi"/>
          <w:i/>
          <w:sz w:val="21"/>
          <w:szCs w:val="21"/>
        </w:rPr>
        <w:t>¿Decadencia o reconfiguración?: las monarquías de España y Portugal en el cambio de siglo (1640-1724</w:t>
      </w:r>
      <w:r w:rsidRPr="00653602">
        <w:rPr>
          <w:rFonts w:asciiTheme="majorHAnsi" w:hAnsiTheme="majorHAnsi" w:cstheme="majorHAnsi"/>
          <w:sz w:val="21"/>
          <w:szCs w:val="21"/>
        </w:rPr>
        <w:t xml:space="preserve">), editado por José Martínez, Félix Labrador, </w:t>
      </w:r>
      <w:proofErr w:type="spellStart"/>
      <w:r w:rsidRPr="00653602">
        <w:rPr>
          <w:rFonts w:asciiTheme="majorHAnsi" w:hAnsiTheme="majorHAnsi" w:cstheme="majorHAnsi"/>
          <w:sz w:val="21"/>
          <w:szCs w:val="21"/>
        </w:rPr>
        <w:t>Filipa</w:t>
      </w:r>
      <w:proofErr w:type="spellEnd"/>
      <w:r w:rsidRPr="00653602">
        <w:rPr>
          <w:rFonts w:asciiTheme="majorHAnsi" w:hAnsiTheme="majorHAnsi" w:cstheme="majorHAnsi"/>
          <w:sz w:val="21"/>
          <w:szCs w:val="21"/>
        </w:rPr>
        <w:t xml:space="preserve"> Valido, 441-456. Madrid: Polifemo, 2017.  </w:t>
      </w:r>
    </w:p>
    <w:p w14:paraId="4DACE0FA"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bookmarkStart w:id="25" w:name="_heading=h.tyjcwt" w:colFirst="0" w:colLast="0"/>
      <w:bookmarkEnd w:id="25"/>
      <w:r w:rsidRPr="00653602">
        <w:rPr>
          <w:rFonts w:asciiTheme="majorHAnsi" w:hAnsiTheme="majorHAnsi" w:cstheme="majorHAnsi"/>
          <w:sz w:val="21"/>
          <w:szCs w:val="21"/>
        </w:rPr>
        <w:t xml:space="preserve">Gómez </w:t>
      </w:r>
      <w:proofErr w:type="spellStart"/>
      <w:r w:rsidRPr="00653602">
        <w:rPr>
          <w:rFonts w:asciiTheme="majorHAnsi" w:hAnsiTheme="majorHAnsi" w:cstheme="majorHAnsi"/>
          <w:sz w:val="21"/>
          <w:szCs w:val="21"/>
        </w:rPr>
        <w:t>Orts</w:t>
      </w:r>
      <w:proofErr w:type="spellEnd"/>
      <w:r w:rsidRPr="00653602">
        <w:rPr>
          <w:rFonts w:asciiTheme="majorHAnsi" w:hAnsiTheme="majorHAnsi" w:cstheme="majorHAnsi"/>
          <w:sz w:val="21"/>
          <w:szCs w:val="21"/>
        </w:rPr>
        <w:t xml:space="preserve">, Laura. </w:t>
      </w:r>
      <w:r w:rsidRPr="00653602">
        <w:rPr>
          <w:rFonts w:asciiTheme="majorHAnsi" w:hAnsiTheme="majorHAnsi" w:cstheme="majorHAnsi"/>
          <w:i/>
          <w:sz w:val="21"/>
          <w:szCs w:val="21"/>
        </w:rPr>
        <w:t xml:space="preserve">La saga jurídica de los </w:t>
      </w:r>
      <w:proofErr w:type="spellStart"/>
      <w:r w:rsidRPr="00653602">
        <w:rPr>
          <w:rFonts w:asciiTheme="majorHAnsi" w:hAnsiTheme="majorHAnsi" w:cstheme="majorHAnsi"/>
          <w:i/>
          <w:sz w:val="21"/>
          <w:szCs w:val="21"/>
        </w:rPr>
        <w:t>Sisternes</w:t>
      </w:r>
      <w:proofErr w:type="spellEnd"/>
      <w:r w:rsidRPr="00653602">
        <w:rPr>
          <w:rFonts w:asciiTheme="majorHAnsi" w:hAnsiTheme="majorHAnsi" w:cstheme="majorHAnsi"/>
          <w:i/>
          <w:sz w:val="21"/>
          <w:szCs w:val="21"/>
        </w:rPr>
        <w:t>: historia y patrimonio (siglos XVI-XVII)</w:t>
      </w:r>
      <w:r w:rsidRPr="00653602">
        <w:rPr>
          <w:rFonts w:asciiTheme="majorHAnsi" w:hAnsiTheme="majorHAnsi" w:cstheme="majorHAnsi"/>
          <w:sz w:val="21"/>
          <w:szCs w:val="21"/>
        </w:rPr>
        <w:t xml:space="preserve">. Valencia: </w:t>
      </w:r>
      <w:proofErr w:type="spellStart"/>
      <w:r w:rsidRPr="00653602">
        <w:rPr>
          <w:rFonts w:asciiTheme="majorHAnsi" w:hAnsiTheme="majorHAnsi" w:cstheme="majorHAnsi"/>
          <w:sz w:val="21"/>
          <w:szCs w:val="21"/>
        </w:rPr>
        <w:t>Universitat</w:t>
      </w:r>
      <w:proofErr w:type="spellEnd"/>
      <w:r w:rsidRPr="00653602">
        <w:rPr>
          <w:rFonts w:asciiTheme="majorHAnsi" w:hAnsiTheme="majorHAnsi" w:cstheme="majorHAnsi"/>
          <w:sz w:val="21"/>
          <w:szCs w:val="21"/>
        </w:rPr>
        <w:t xml:space="preserve"> de </w:t>
      </w:r>
      <w:proofErr w:type="spellStart"/>
      <w:r w:rsidRPr="00653602">
        <w:rPr>
          <w:rFonts w:asciiTheme="majorHAnsi" w:hAnsiTheme="majorHAnsi" w:cstheme="majorHAnsi"/>
          <w:sz w:val="21"/>
          <w:szCs w:val="21"/>
        </w:rPr>
        <w:t>València</w:t>
      </w:r>
      <w:proofErr w:type="spellEnd"/>
      <w:r w:rsidRPr="00653602">
        <w:rPr>
          <w:rFonts w:asciiTheme="majorHAnsi" w:hAnsiTheme="majorHAnsi" w:cstheme="majorHAnsi"/>
          <w:sz w:val="21"/>
          <w:szCs w:val="21"/>
        </w:rPr>
        <w:t xml:space="preserve">, 2016. </w:t>
      </w:r>
    </w:p>
    <w:p w14:paraId="5097F1F6"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Gómez </w:t>
      </w:r>
      <w:proofErr w:type="spellStart"/>
      <w:r w:rsidRPr="00653602">
        <w:rPr>
          <w:rFonts w:asciiTheme="majorHAnsi" w:hAnsiTheme="majorHAnsi" w:cstheme="majorHAnsi"/>
          <w:sz w:val="21"/>
          <w:szCs w:val="21"/>
        </w:rPr>
        <w:t>Zorraquino</w:t>
      </w:r>
      <w:proofErr w:type="spellEnd"/>
      <w:r w:rsidRPr="00653602">
        <w:rPr>
          <w:rFonts w:asciiTheme="majorHAnsi" w:hAnsiTheme="majorHAnsi" w:cstheme="majorHAnsi"/>
          <w:sz w:val="21"/>
          <w:szCs w:val="21"/>
        </w:rPr>
        <w:t xml:space="preserve">, José Ignacio. </w:t>
      </w:r>
      <w:r w:rsidRPr="00653602">
        <w:rPr>
          <w:rFonts w:asciiTheme="majorHAnsi" w:hAnsiTheme="majorHAnsi" w:cstheme="majorHAnsi"/>
          <w:i/>
          <w:sz w:val="21"/>
          <w:szCs w:val="21"/>
        </w:rPr>
        <w:t>Patronazgo y clientelismo: instituciones y ministros reales en el Aragón de los siglos XVI y XVII</w:t>
      </w:r>
      <w:r w:rsidRPr="00653602">
        <w:rPr>
          <w:rFonts w:asciiTheme="majorHAnsi" w:hAnsiTheme="majorHAnsi" w:cstheme="majorHAnsi"/>
          <w:sz w:val="21"/>
          <w:szCs w:val="21"/>
        </w:rPr>
        <w:t xml:space="preserve">. Zaragoza: Prensas de la Universidad de Zaragoza, 2016.  </w:t>
      </w:r>
    </w:p>
    <w:p w14:paraId="740F21F6"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Guía, Lluís. </w:t>
      </w:r>
      <w:proofErr w:type="spellStart"/>
      <w:r w:rsidRPr="00653602">
        <w:rPr>
          <w:rFonts w:asciiTheme="majorHAnsi" w:hAnsiTheme="majorHAnsi" w:cstheme="majorHAnsi"/>
          <w:i/>
          <w:sz w:val="21"/>
          <w:szCs w:val="21"/>
        </w:rPr>
        <w:t>Sardenya</w:t>
      </w:r>
      <w:proofErr w:type="spellEnd"/>
      <w:r w:rsidRPr="00653602">
        <w:rPr>
          <w:rFonts w:asciiTheme="majorHAnsi" w:hAnsiTheme="majorHAnsi" w:cstheme="majorHAnsi"/>
          <w:i/>
          <w:sz w:val="21"/>
          <w:szCs w:val="21"/>
        </w:rPr>
        <w:t xml:space="preserve">, una </w:t>
      </w:r>
      <w:proofErr w:type="spellStart"/>
      <w:r w:rsidRPr="00653602">
        <w:rPr>
          <w:rFonts w:asciiTheme="majorHAnsi" w:hAnsiTheme="majorHAnsi" w:cstheme="majorHAnsi"/>
          <w:i/>
          <w:sz w:val="21"/>
          <w:szCs w:val="21"/>
        </w:rPr>
        <w:t>història</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pròxima</w:t>
      </w:r>
      <w:proofErr w:type="spellEnd"/>
      <w:r w:rsidRPr="00653602">
        <w:rPr>
          <w:rFonts w:asciiTheme="majorHAnsi" w:hAnsiTheme="majorHAnsi" w:cstheme="majorHAnsi"/>
          <w:i/>
          <w:sz w:val="21"/>
          <w:szCs w:val="21"/>
        </w:rPr>
        <w:t xml:space="preserve">: el </w:t>
      </w:r>
      <w:proofErr w:type="spellStart"/>
      <w:r w:rsidRPr="00653602">
        <w:rPr>
          <w:rFonts w:asciiTheme="majorHAnsi" w:hAnsiTheme="majorHAnsi" w:cstheme="majorHAnsi"/>
          <w:i/>
          <w:sz w:val="21"/>
          <w:szCs w:val="21"/>
        </w:rPr>
        <w:t>regne</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sard</w:t>
      </w:r>
      <w:proofErr w:type="spellEnd"/>
      <w:r w:rsidRPr="00653602">
        <w:rPr>
          <w:rFonts w:asciiTheme="majorHAnsi" w:hAnsiTheme="majorHAnsi" w:cstheme="majorHAnsi"/>
          <w:i/>
          <w:sz w:val="21"/>
          <w:szCs w:val="21"/>
        </w:rPr>
        <w:t xml:space="preserve"> a </w:t>
      </w:r>
      <w:proofErr w:type="spellStart"/>
      <w:r w:rsidRPr="00653602">
        <w:rPr>
          <w:rFonts w:asciiTheme="majorHAnsi" w:hAnsiTheme="majorHAnsi" w:cstheme="majorHAnsi"/>
          <w:i/>
          <w:sz w:val="21"/>
          <w:szCs w:val="21"/>
        </w:rPr>
        <w:t>l’època</w:t>
      </w:r>
      <w:proofErr w:type="spellEnd"/>
      <w:r w:rsidRPr="00653602">
        <w:rPr>
          <w:rFonts w:asciiTheme="majorHAnsi" w:hAnsiTheme="majorHAnsi" w:cstheme="majorHAnsi"/>
          <w:i/>
          <w:sz w:val="21"/>
          <w:szCs w:val="21"/>
        </w:rPr>
        <w:t xml:space="preserve"> moderna</w:t>
      </w:r>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Catarroja</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Afers</w:t>
      </w:r>
      <w:proofErr w:type="spellEnd"/>
      <w:r w:rsidRPr="00653602">
        <w:rPr>
          <w:rFonts w:asciiTheme="majorHAnsi" w:hAnsiTheme="majorHAnsi" w:cstheme="majorHAnsi"/>
          <w:sz w:val="21"/>
          <w:szCs w:val="21"/>
        </w:rPr>
        <w:t>, 2012.</w:t>
      </w:r>
    </w:p>
    <w:p w14:paraId="710D0B87"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proofErr w:type="spellStart"/>
      <w:r w:rsidRPr="00653602">
        <w:rPr>
          <w:rFonts w:asciiTheme="majorHAnsi" w:hAnsiTheme="majorHAnsi" w:cstheme="majorHAnsi"/>
          <w:sz w:val="21"/>
          <w:szCs w:val="21"/>
        </w:rPr>
        <w:t>Intorcia</w:t>
      </w:r>
      <w:proofErr w:type="spellEnd"/>
      <w:r w:rsidRPr="00653602">
        <w:rPr>
          <w:rFonts w:asciiTheme="majorHAnsi" w:hAnsiTheme="majorHAnsi" w:cstheme="majorHAnsi"/>
          <w:sz w:val="21"/>
          <w:szCs w:val="21"/>
        </w:rPr>
        <w:t xml:space="preserve">, Gaetana. </w:t>
      </w:r>
      <w:proofErr w:type="spellStart"/>
      <w:r w:rsidRPr="00653602">
        <w:rPr>
          <w:rFonts w:asciiTheme="majorHAnsi" w:hAnsiTheme="majorHAnsi" w:cstheme="majorHAnsi"/>
          <w:i/>
          <w:sz w:val="21"/>
          <w:szCs w:val="21"/>
        </w:rPr>
        <w:t>Magistrature</w:t>
      </w:r>
      <w:proofErr w:type="spellEnd"/>
      <w:r w:rsidRPr="00653602">
        <w:rPr>
          <w:rFonts w:asciiTheme="majorHAnsi" w:hAnsiTheme="majorHAnsi" w:cstheme="majorHAnsi"/>
          <w:i/>
          <w:sz w:val="21"/>
          <w:szCs w:val="21"/>
        </w:rPr>
        <w:t xml:space="preserve"> del </w:t>
      </w:r>
      <w:proofErr w:type="spellStart"/>
      <w:r w:rsidRPr="00653602">
        <w:rPr>
          <w:rFonts w:asciiTheme="majorHAnsi" w:hAnsiTheme="majorHAnsi" w:cstheme="majorHAnsi"/>
          <w:i/>
          <w:sz w:val="21"/>
          <w:szCs w:val="21"/>
        </w:rPr>
        <w:t>Regno</w:t>
      </w:r>
      <w:proofErr w:type="spellEnd"/>
      <w:r w:rsidRPr="00653602">
        <w:rPr>
          <w:rFonts w:asciiTheme="majorHAnsi" w:hAnsiTheme="majorHAnsi" w:cstheme="majorHAnsi"/>
          <w:i/>
          <w:sz w:val="21"/>
          <w:szCs w:val="21"/>
        </w:rPr>
        <w:t xml:space="preserve"> di </w:t>
      </w:r>
      <w:proofErr w:type="spellStart"/>
      <w:r w:rsidRPr="00653602">
        <w:rPr>
          <w:rFonts w:asciiTheme="majorHAnsi" w:hAnsiTheme="majorHAnsi" w:cstheme="majorHAnsi"/>
          <w:i/>
          <w:sz w:val="21"/>
          <w:szCs w:val="21"/>
        </w:rPr>
        <w:t>Napoli</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Analisi</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prosopografica</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secoli</w:t>
      </w:r>
      <w:proofErr w:type="spellEnd"/>
      <w:r w:rsidRPr="00653602">
        <w:rPr>
          <w:rFonts w:asciiTheme="majorHAnsi" w:hAnsiTheme="majorHAnsi" w:cstheme="majorHAnsi"/>
          <w:i/>
          <w:sz w:val="21"/>
          <w:szCs w:val="21"/>
        </w:rPr>
        <w:t xml:space="preserve"> XVI-XVII)</w:t>
      </w:r>
      <w:r w:rsidRPr="00653602">
        <w:rPr>
          <w:rFonts w:asciiTheme="majorHAnsi" w:hAnsiTheme="majorHAnsi" w:cstheme="majorHAnsi"/>
          <w:sz w:val="21"/>
          <w:szCs w:val="21"/>
        </w:rPr>
        <w:t xml:space="preserve">. Nápoles: </w:t>
      </w:r>
      <w:proofErr w:type="spellStart"/>
      <w:r w:rsidRPr="00653602">
        <w:rPr>
          <w:rFonts w:asciiTheme="majorHAnsi" w:hAnsiTheme="majorHAnsi" w:cstheme="majorHAnsi"/>
          <w:sz w:val="21"/>
          <w:szCs w:val="21"/>
        </w:rPr>
        <w:t>Jovene</w:t>
      </w:r>
      <w:proofErr w:type="spellEnd"/>
      <w:r w:rsidRPr="00653602">
        <w:rPr>
          <w:rFonts w:asciiTheme="majorHAnsi" w:hAnsiTheme="majorHAnsi" w:cstheme="majorHAnsi"/>
          <w:sz w:val="21"/>
          <w:szCs w:val="21"/>
        </w:rPr>
        <w:t>, 1987.</w:t>
      </w:r>
    </w:p>
    <w:p w14:paraId="0B365351" w14:textId="0290AEC4" w:rsidR="00EB5B81" w:rsidRPr="00653602" w:rsidRDefault="0038255E" w:rsidP="00BB2FD4">
      <w:pPr>
        <w:pBdr>
          <w:top w:val="nil"/>
          <w:left w:val="nil"/>
          <w:bottom w:val="nil"/>
          <w:right w:val="nil"/>
          <w:between w:val="nil"/>
        </w:pBd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lastRenderedPageBreak/>
        <w:t xml:space="preserve">Juan Vidal, Josep. «Magistrados valencianos en la Audiencia foral de Mallorca». En </w:t>
      </w:r>
      <w:r w:rsidRPr="00653602">
        <w:rPr>
          <w:rFonts w:asciiTheme="majorHAnsi" w:hAnsiTheme="majorHAnsi" w:cstheme="majorHAnsi"/>
          <w:i/>
          <w:sz w:val="21"/>
          <w:szCs w:val="21"/>
        </w:rPr>
        <w:t>Estudios de historia moderna: en homenaje a la profesora Emilia Salvador Esteban</w:t>
      </w:r>
      <w:r w:rsidRPr="00653602">
        <w:rPr>
          <w:rFonts w:asciiTheme="majorHAnsi" w:hAnsiTheme="majorHAnsi" w:cstheme="majorHAnsi"/>
          <w:sz w:val="21"/>
          <w:szCs w:val="21"/>
        </w:rPr>
        <w:t xml:space="preserve">, editado por Ricardo </w:t>
      </w:r>
      <w:proofErr w:type="spellStart"/>
      <w:r w:rsidRPr="00653602">
        <w:rPr>
          <w:rFonts w:asciiTheme="majorHAnsi" w:hAnsiTheme="majorHAnsi" w:cstheme="majorHAnsi"/>
          <w:sz w:val="21"/>
          <w:szCs w:val="21"/>
        </w:rPr>
        <w:t>Franch</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Benavent</w:t>
      </w:r>
      <w:proofErr w:type="spellEnd"/>
      <w:r w:rsidRPr="00653602">
        <w:rPr>
          <w:rFonts w:asciiTheme="majorHAnsi" w:hAnsiTheme="majorHAnsi" w:cstheme="majorHAnsi"/>
          <w:sz w:val="21"/>
          <w:szCs w:val="21"/>
        </w:rPr>
        <w:t>, Rafael Benítez Sánchez-Blanco, 297-304</w:t>
      </w:r>
      <w:r w:rsidR="007D5405" w:rsidRPr="00653602">
        <w:rPr>
          <w:rFonts w:asciiTheme="majorHAnsi" w:hAnsiTheme="majorHAnsi" w:cstheme="majorHAnsi"/>
          <w:sz w:val="21"/>
          <w:szCs w:val="21"/>
        </w:rPr>
        <w:t>, vol. 1</w:t>
      </w:r>
      <w:r w:rsidRPr="00653602">
        <w:rPr>
          <w:rFonts w:asciiTheme="majorHAnsi" w:hAnsiTheme="majorHAnsi" w:cstheme="majorHAnsi"/>
          <w:sz w:val="21"/>
          <w:szCs w:val="21"/>
        </w:rPr>
        <w:t xml:space="preserve">. Valencia: </w:t>
      </w:r>
      <w:proofErr w:type="spellStart"/>
      <w:r w:rsidRPr="00653602">
        <w:rPr>
          <w:rFonts w:asciiTheme="majorHAnsi" w:hAnsiTheme="majorHAnsi" w:cstheme="majorHAnsi"/>
          <w:sz w:val="21"/>
          <w:szCs w:val="21"/>
        </w:rPr>
        <w:t>Universitat</w:t>
      </w:r>
      <w:proofErr w:type="spellEnd"/>
      <w:r w:rsidRPr="00653602">
        <w:rPr>
          <w:rFonts w:asciiTheme="majorHAnsi" w:hAnsiTheme="majorHAnsi" w:cstheme="majorHAnsi"/>
          <w:sz w:val="21"/>
          <w:szCs w:val="21"/>
        </w:rPr>
        <w:t xml:space="preserve"> de </w:t>
      </w:r>
      <w:proofErr w:type="spellStart"/>
      <w:r w:rsidRPr="00653602">
        <w:rPr>
          <w:rFonts w:asciiTheme="majorHAnsi" w:hAnsiTheme="majorHAnsi" w:cstheme="majorHAnsi"/>
          <w:sz w:val="21"/>
          <w:szCs w:val="21"/>
        </w:rPr>
        <w:t>València</w:t>
      </w:r>
      <w:proofErr w:type="spellEnd"/>
      <w:r w:rsidRPr="00653602">
        <w:rPr>
          <w:rFonts w:asciiTheme="majorHAnsi" w:hAnsiTheme="majorHAnsi" w:cstheme="majorHAnsi"/>
          <w:sz w:val="21"/>
          <w:szCs w:val="21"/>
        </w:rPr>
        <w:t>, 2008.</w:t>
      </w:r>
    </w:p>
    <w:p w14:paraId="6BF83667" w14:textId="77777777" w:rsidR="00EB5B81" w:rsidRPr="00653602" w:rsidRDefault="0038255E" w:rsidP="00BB2FD4">
      <w:pPr>
        <w:pBdr>
          <w:top w:val="nil"/>
          <w:left w:val="nil"/>
          <w:bottom w:val="nil"/>
          <w:right w:val="nil"/>
          <w:between w:val="nil"/>
        </w:pBd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Juan Vidal, Josep. «La </w:t>
      </w:r>
      <w:proofErr w:type="spellStart"/>
      <w:r w:rsidRPr="00653602">
        <w:rPr>
          <w:rFonts w:asciiTheme="majorHAnsi" w:hAnsiTheme="majorHAnsi" w:cstheme="majorHAnsi"/>
          <w:sz w:val="21"/>
          <w:szCs w:val="21"/>
        </w:rPr>
        <w:t>projecció</w:t>
      </w:r>
      <w:proofErr w:type="spellEnd"/>
      <w:r w:rsidRPr="00653602">
        <w:rPr>
          <w:rFonts w:asciiTheme="majorHAnsi" w:hAnsiTheme="majorHAnsi" w:cstheme="majorHAnsi"/>
          <w:sz w:val="21"/>
          <w:szCs w:val="21"/>
        </w:rPr>
        <w:t xml:space="preserve"> política catalana a Mallorca a </w:t>
      </w:r>
      <w:proofErr w:type="spellStart"/>
      <w:r w:rsidRPr="00653602">
        <w:rPr>
          <w:rFonts w:asciiTheme="majorHAnsi" w:hAnsiTheme="majorHAnsi" w:cstheme="majorHAnsi"/>
          <w:sz w:val="21"/>
          <w:szCs w:val="21"/>
        </w:rPr>
        <w:t>l’època</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dels</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Àustries</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i/>
          <w:sz w:val="21"/>
          <w:szCs w:val="21"/>
        </w:rPr>
        <w:t>Pedralbes</w:t>
      </w:r>
      <w:proofErr w:type="spellEnd"/>
      <w:r w:rsidRPr="00653602">
        <w:rPr>
          <w:rFonts w:asciiTheme="majorHAnsi" w:hAnsiTheme="majorHAnsi" w:cstheme="majorHAnsi"/>
          <w:i/>
          <w:sz w:val="21"/>
          <w:szCs w:val="21"/>
        </w:rPr>
        <w:t xml:space="preserve">. Revista </w:t>
      </w:r>
      <w:proofErr w:type="spellStart"/>
      <w:r w:rsidRPr="00653602">
        <w:rPr>
          <w:rFonts w:asciiTheme="majorHAnsi" w:hAnsiTheme="majorHAnsi" w:cstheme="majorHAnsi"/>
          <w:i/>
          <w:sz w:val="21"/>
          <w:szCs w:val="21"/>
        </w:rPr>
        <w:t>d’història</w:t>
      </w:r>
      <w:proofErr w:type="spellEnd"/>
      <w:r w:rsidRPr="00653602">
        <w:rPr>
          <w:rFonts w:asciiTheme="majorHAnsi" w:hAnsiTheme="majorHAnsi" w:cstheme="majorHAnsi"/>
          <w:i/>
          <w:sz w:val="21"/>
          <w:szCs w:val="21"/>
        </w:rPr>
        <w:t xml:space="preserve"> moderna</w:t>
      </w:r>
      <w:r w:rsidRPr="00653602">
        <w:rPr>
          <w:rFonts w:asciiTheme="majorHAnsi" w:hAnsiTheme="majorHAnsi" w:cstheme="majorHAnsi"/>
          <w:sz w:val="21"/>
          <w:szCs w:val="21"/>
        </w:rPr>
        <w:t>, nº 18-2 (1998): 105-122.</w:t>
      </w:r>
    </w:p>
    <w:p w14:paraId="03AAFCC3" w14:textId="77777777" w:rsidR="00EB5B81" w:rsidRPr="00653602" w:rsidRDefault="0038255E" w:rsidP="00BB2FD4">
      <w:pPr>
        <w:pBdr>
          <w:top w:val="nil"/>
          <w:left w:val="nil"/>
          <w:bottom w:val="nil"/>
          <w:right w:val="nil"/>
          <w:between w:val="nil"/>
        </w:pBd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Juan Vidal, Josep. </w:t>
      </w:r>
      <w:r w:rsidRPr="00653602">
        <w:rPr>
          <w:rFonts w:asciiTheme="majorHAnsi" w:hAnsiTheme="majorHAnsi" w:cstheme="majorHAnsi"/>
          <w:i/>
          <w:sz w:val="21"/>
          <w:szCs w:val="21"/>
        </w:rPr>
        <w:t>El sistema de gobierno en el reino de Mallorca (siglos XV-XVII)</w:t>
      </w:r>
      <w:r w:rsidRPr="00653602">
        <w:rPr>
          <w:rFonts w:asciiTheme="majorHAnsi" w:hAnsiTheme="majorHAnsi" w:cstheme="majorHAnsi"/>
          <w:sz w:val="21"/>
          <w:szCs w:val="21"/>
        </w:rPr>
        <w:t xml:space="preserve">. Palma: El </w:t>
      </w:r>
      <w:proofErr w:type="spellStart"/>
      <w:r w:rsidRPr="00653602">
        <w:rPr>
          <w:rFonts w:asciiTheme="majorHAnsi" w:hAnsiTheme="majorHAnsi" w:cstheme="majorHAnsi"/>
          <w:sz w:val="21"/>
          <w:szCs w:val="21"/>
        </w:rPr>
        <w:t>Tall</w:t>
      </w:r>
      <w:proofErr w:type="spellEnd"/>
      <w:r w:rsidRPr="00653602">
        <w:rPr>
          <w:rFonts w:asciiTheme="majorHAnsi" w:hAnsiTheme="majorHAnsi" w:cstheme="majorHAnsi"/>
          <w:sz w:val="21"/>
          <w:szCs w:val="21"/>
        </w:rPr>
        <w:t>, 1996.</w:t>
      </w:r>
    </w:p>
    <w:p w14:paraId="57513387"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La </w:t>
      </w:r>
      <w:proofErr w:type="spellStart"/>
      <w:r w:rsidRPr="00653602">
        <w:rPr>
          <w:rFonts w:asciiTheme="majorHAnsi" w:hAnsiTheme="majorHAnsi" w:cstheme="majorHAnsi"/>
          <w:sz w:val="21"/>
          <w:szCs w:val="21"/>
        </w:rPr>
        <w:t>Vaccara</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Luiggi</w:t>
      </w:r>
      <w:proofErr w:type="spellEnd"/>
      <w:r w:rsidRPr="00653602">
        <w:rPr>
          <w:rFonts w:asciiTheme="majorHAnsi" w:hAnsiTheme="majorHAnsi" w:cstheme="majorHAnsi"/>
          <w:sz w:val="21"/>
          <w:szCs w:val="21"/>
        </w:rPr>
        <w:t xml:space="preserve">. </w:t>
      </w:r>
      <w:r w:rsidRPr="00653602">
        <w:rPr>
          <w:rFonts w:asciiTheme="majorHAnsi" w:hAnsiTheme="majorHAnsi" w:cstheme="majorHAnsi"/>
          <w:i/>
          <w:sz w:val="21"/>
          <w:szCs w:val="21"/>
        </w:rPr>
        <w:t xml:space="preserve">La </w:t>
      </w:r>
      <w:proofErr w:type="spellStart"/>
      <w:r w:rsidRPr="00653602">
        <w:rPr>
          <w:rFonts w:asciiTheme="majorHAnsi" w:hAnsiTheme="majorHAnsi" w:cstheme="majorHAnsi"/>
          <w:i/>
          <w:sz w:val="21"/>
          <w:szCs w:val="21"/>
        </w:rPr>
        <w:t>Reale</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Udienza</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Contributo</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allo</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studio</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delle</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istituzioni</w:t>
      </w:r>
      <w:proofErr w:type="spellEnd"/>
      <w:r w:rsidRPr="00653602">
        <w:rPr>
          <w:rFonts w:asciiTheme="majorHAnsi" w:hAnsiTheme="majorHAnsi" w:cstheme="majorHAnsi"/>
          <w:i/>
          <w:sz w:val="21"/>
          <w:szCs w:val="21"/>
        </w:rPr>
        <w:t xml:space="preserve"> sarde durante el periodo </w:t>
      </w:r>
      <w:proofErr w:type="spellStart"/>
      <w:r w:rsidRPr="00653602">
        <w:rPr>
          <w:rFonts w:asciiTheme="majorHAnsi" w:hAnsiTheme="majorHAnsi" w:cstheme="majorHAnsi"/>
          <w:i/>
          <w:sz w:val="21"/>
          <w:szCs w:val="21"/>
        </w:rPr>
        <w:t>spagnolo</w:t>
      </w:r>
      <w:proofErr w:type="spellEnd"/>
      <w:r w:rsidRPr="00653602">
        <w:rPr>
          <w:rFonts w:asciiTheme="majorHAnsi" w:hAnsiTheme="majorHAnsi" w:cstheme="majorHAnsi"/>
          <w:i/>
          <w:sz w:val="21"/>
          <w:szCs w:val="21"/>
        </w:rPr>
        <w:t xml:space="preserve"> e </w:t>
      </w:r>
      <w:proofErr w:type="spellStart"/>
      <w:r w:rsidRPr="00653602">
        <w:rPr>
          <w:rFonts w:asciiTheme="majorHAnsi" w:hAnsiTheme="majorHAnsi" w:cstheme="majorHAnsi"/>
          <w:i/>
          <w:sz w:val="21"/>
          <w:szCs w:val="21"/>
        </w:rPr>
        <w:t>sabaudo</w:t>
      </w:r>
      <w:proofErr w:type="spellEnd"/>
      <w:r w:rsidRPr="00653602">
        <w:rPr>
          <w:rFonts w:asciiTheme="majorHAnsi" w:hAnsiTheme="majorHAnsi" w:cstheme="majorHAnsi"/>
          <w:sz w:val="21"/>
          <w:szCs w:val="21"/>
        </w:rPr>
        <w:t xml:space="preserve">. Cagliari: </w:t>
      </w:r>
      <w:proofErr w:type="spellStart"/>
      <w:r w:rsidRPr="00653602">
        <w:rPr>
          <w:rFonts w:asciiTheme="majorHAnsi" w:hAnsiTheme="majorHAnsi" w:cstheme="majorHAnsi"/>
          <w:sz w:val="21"/>
          <w:szCs w:val="21"/>
        </w:rPr>
        <w:t>Edizioni</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dell´E.C.E</w:t>
      </w:r>
      <w:proofErr w:type="spellEnd"/>
      <w:r w:rsidRPr="00653602">
        <w:rPr>
          <w:rFonts w:asciiTheme="majorHAnsi" w:hAnsiTheme="majorHAnsi" w:cstheme="majorHAnsi"/>
          <w:sz w:val="21"/>
          <w:szCs w:val="21"/>
        </w:rPr>
        <w:t>. S., 1928.</w:t>
      </w:r>
    </w:p>
    <w:p w14:paraId="00A0CE9F"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proofErr w:type="spellStart"/>
      <w:r w:rsidRPr="00653602">
        <w:rPr>
          <w:rFonts w:asciiTheme="majorHAnsi" w:hAnsiTheme="majorHAnsi" w:cstheme="majorHAnsi"/>
          <w:sz w:val="21"/>
          <w:szCs w:val="21"/>
        </w:rPr>
        <w:t>Manconi</w:t>
      </w:r>
      <w:proofErr w:type="spellEnd"/>
      <w:r w:rsidRPr="00653602">
        <w:rPr>
          <w:rFonts w:asciiTheme="majorHAnsi" w:hAnsiTheme="majorHAnsi" w:cstheme="majorHAnsi"/>
          <w:sz w:val="21"/>
          <w:szCs w:val="21"/>
        </w:rPr>
        <w:t xml:space="preserve">, Francesco. «Reivindicaciones estamentales, crisis política y ruptura pactista en los Parlamentos sardos de los virreyes Lemos y </w:t>
      </w:r>
      <w:proofErr w:type="spellStart"/>
      <w:r w:rsidRPr="00653602">
        <w:rPr>
          <w:rFonts w:asciiTheme="majorHAnsi" w:hAnsiTheme="majorHAnsi" w:cstheme="majorHAnsi"/>
          <w:sz w:val="21"/>
          <w:szCs w:val="21"/>
        </w:rPr>
        <w:t>Camarasa</w:t>
      </w:r>
      <w:proofErr w:type="spellEnd"/>
      <w:r w:rsidRPr="00653602">
        <w:rPr>
          <w:rFonts w:asciiTheme="majorHAnsi" w:hAnsiTheme="majorHAnsi" w:cstheme="majorHAnsi"/>
          <w:sz w:val="21"/>
          <w:szCs w:val="21"/>
        </w:rPr>
        <w:t xml:space="preserve">». En </w:t>
      </w:r>
      <w:proofErr w:type="spellStart"/>
      <w:r w:rsidRPr="00653602">
        <w:rPr>
          <w:rFonts w:asciiTheme="majorHAnsi" w:hAnsiTheme="majorHAnsi" w:cstheme="majorHAnsi"/>
          <w:i/>
          <w:sz w:val="21"/>
          <w:szCs w:val="21"/>
        </w:rPr>
        <w:t>Corts</w:t>
      </w:r>
      <w:proofErr w:type="spellEnd"/>
      <w:r w:rsidRPr="00653602">
        <w:rPr>
          <w:rFonts w:asciiTheme="majorHAnsi" w:hAnsiTheme="majorHAnsi" w:cstheme="majorHAnsi"/>
          <w:i/>
          <w:sz w:val="21"/>
          <w:szCs w:val="21"/>
        </w:rPr>
        <w:t xml:space="preserve"> i </w:t>
      </w:r>
      <w:proofErr w:type="spellStart"/>
      <w:r w:rsidRPr="00653602">
        <w:rPr>
          <w:rFonts w:asciiTheme="majorHAnsi" w:hAnsiTheme="majorHAnsi" w:cstheme="majorHAnsi"/>
          <w:i/>
          <w:sz w:val="21"/>
          <w:szCs w:val="21"/>
        </w:rPr>
        <w:t>Parlaments</w:t>
      </w:r>
      <w:proofErr w:type="spellEnd"/>
      <w:r w:rsidRPr="00653602">
        <w:rPr>
          <w:rFonts w:asciiTheme="majorHAnsi" w:hAnsiTheme="majorHAnsi" w:cstheme="majorHAnsi"/>
          <w:i/>
          <w:sz w:val="21"/>
          <w:szCs w:val="21"/>
        </w:rPr>
        <w:t xml:space="preserve"> de la Corona </w:t>
      </w:r>
      <w:proofErr w:type="spellStart"/>
      <w:r w:rsidRPr="00653602">
        <w:rPr>
          <w:rFonts w:asciiTheme="majorHAnsi" w:hAnsiTheme="majorHAnsi" w:cstheme="majorHAnsi"/>
          <w:i/>
          <w:sz w:val="21"/>
          <w:szCs w:val="21"/>
        </w:rPr>
        <w:t>d’Aragó</w:t>
      </w:r>
      <w:proofErr w:type="spellEnd"/>
      <w:r w:rsidRPr="00653602">
        <w:rPr>
          <w:rFonts w:asciiTheme="majorHAnsi" w:hAnsiTheme="majorHAnsi" w:cstheme="majorHAnsi"/>
          <w:i/>
          <w:sz w:val="21"/>
          <w:szCs w:val="21"/>
        </w:rPr>
        <w:t xml:space="preserve">. Unes </w:t>
      </w:r>
      <w:proofErr w:type="spellStart"/>
      <w:r w:rsidRPr="00653602">
        <w:rPr>
          <w:rFonts w:asciiTheme="majorHAnsi" w:hAnsiTheme="majorHAnsi" w:cstheme="majorHAnsi"/>
          <w:i/>
          <w:sz w:val="21"/>
          <w:szCs w:val="21"/>
        </w:rPr>
        <w:t>institucions</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emblemàtiques</w:t>
      </w:r>
      <w:proofErr w:type="spellEnd"/>
      <w:r w:rsidRPr="00653602">
        <w:rPr>
          <w:rFonts w:asciiTheme="majorHAnsi" w:hAnsiTheme="majorHAnsi" w:cstheme="majorHAnsi"/>
          <w:i/>
          <w:sz w:val="21"/>
          <w:szCs w:val="21"/>
        </w:rPr>
        <w:t xml:space="preserve"> en una </w:t>
      </w:r>
      <w:proofErr w:type="spellStart"/>
      <w:r w:rsidRPr="00653602">
        <w:rPr>
          <w:rFonts w:asciiTheme="majorHAnsi" w:hAnsiTheme="majorHAnsi" w:cstheme="majorHAnsi"/>
          <w:i/>
          <w:sz w:val="21"/>
          <w:szCs w:val="21"/>
        </w:rPr>
        <w:t>monarquia</w:t>
      </w:r>
      <w:proofErr w:type="spellEnd"/>
      <w:r w:rsidRPr="00653602">
        <w:rPr>
          <w:rFonts w:asciiTheme="majorHAnsi" w:hAnsiTheme="majorHAnsi" w:cstheme="majorHAnsi"/>
          <w:i/>
          <w:sz w:val="21"/>
          <w:szCs w:val="21"/>
        </w:rPr>
        <w:t xml:space="preserve"> composta</w:t>
      </w:r>
      <w:r w:rsidRPr="00653602">
        <w:rPr>
          <w:rFonts w:asciiTheme="majorHAnsi" w:hAnsiTheme="majorHAnsi" w:cstheme="majorHAnsi"/>
          <w:sz w:val="21"/>
          <w:szCs w:val="21"/>
        </w:rPr>
        <w:t xml:space="preserve">, editado por Remedios Ferrero </w:t>
      </w:r>
      <w:proofErr w:type="spellStart"/>
      <w:r w:rsidRPr="00653602">
        <w:rPr>
          <w:rFonts w:asciiTheme="majorHAnsi" w:hAnsiTheme="majorHAnsi" w:cstheme="majorHAnsi"/>
          <w:sz w:val="21"/>
          <w:szCs w:val="21"/>
        </w:rPr>
        <w:t>Micó</w:t>
      </w:r>
      <w:proofErr w:type="spellEnd"/>
      <w:r w:rsidRPr="00653602">
        <w:rPr>
          <w:rFonts w:asciiTheme="majorHAnsi" w:hAnsiTheme="majorHAnsi" w:cstheme="majorHAnsi"/>
          <w:sz w:val="21"/>
          <w:szCs w:val="21"/>
        </w:rPr>
        <w:t xml:space="preserve"> y Lluís </w:t>
      </w:r>
      <w:proofErr w:type="spellStart"/>
      <w:r w:rsidRPr="00653602">
        <w:rPr>
          <w:rFonts w:asciiTheme="majorHAnsi" w:hAnsiTheme="majorHAnsi" w:cstheme="majorHAnsi"/>
          <w:sz w:val="21"/>
          <w:szCs w:val="21"/>
        </w:rPr>
        <w:t>Guia</w:t>
      </w:r>
      <w:proofErr w:type="spellEnd"/>
      <w:r w:rsidRPr="00653602">
        <w:rPr>
          <w:rFonts w:asciiTheme="majorHAnsi" w:hAnsiTheme="majorHAnsi" w:cstheme="majorHAnsi"/>
          <w:sz w:val="21"/>
          <w:szCs w:val="21"/>
        </w:rPr>
        <w:t xml:space="preserve"> Marín, 493-500. Valencia: </w:t>
      </w:r>
      <w:proofErr w:type="spellStart"/>
      <w:r w:rsidRPr="00653602">
        <w:rPr>
          <w:rFonts w:asciiTheme="majorHAnsi" w:hAnsiTheme="majorHAnsi" w:cstheme="majorHAnsi"/>
          <w:sz w:val="21"/>
          <w:szCs w:val="21"/>
        </w:rPr>
        <w:t>Universitat</w:t>
      </w:r>
      <w:proofErr w:type="spellEnd"/>
      <w:r w:rsidRPr="00653602">
        <w:rPr>
          <w:rFonts w:asciiTheme="majorHAnsi" w:hAnsiTheme="majorHAnsi" w:cstheme="majorHAnsi"/>
          <w:sz w:val="21"/>
          <w:szCs w:val="21"/>
        </w:rPr>
        <w:t xml:space="preserve"> de </w:t>
      </w:r>
      <w:proofErr w:type="spellStart"/>
      <w:r w:rsidRPr="00653602">
        <w:rPr>
          <w:rFonts w:asciiTheme="majorHAnsi" w:hAnsiTheme="majorHAnsi" w:cstheme="majorHAnsi"/>
          <w:sz w:val="21"/>
          <w:szCs w:val="21"/>
        </w:rPr>
        <w:t>València</w:t>
      </w:r>
      <w:proofErr w:type="spellEnd"/>
      <w:r w:rsidRPr="00653602">
        <w:rPr>
          <w:rFonts w:asciiTheme="majorHAnsi" w:hAnsiTheme="majorHAnsi" w:cstheme="majorHAnsi"/>
          <w:sz w:val="21"/>
          <w:szCs w:val="21"/>
        </w:rPr>
        <w:t>, 2008.</w:t>
      </w:r>
    </w:p>
    <w:p w14:paraId="3866162E"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proofErr w:type="spellStart"/>
      <w:r w:rsidRPr="00653602">
        <w:rPr>
          <w:rFonts w:asciiTheme="majorHAnsi" w:hAnsiTheme="majorHAnsi" w:cstheme="majorHAnsi"/>
          <w:sz w:val="21"/>
          <w:szCs w:val="21"/>
        </w:rPr>
        <w:t>Manconi</w:t>
      </w:r>
      <w:proofErr w:type="spellEnd"/>
      <w:r w:rsidRPr="00653602">
        <w:rPr>
          <w:rFonts w:asciiTheme="majorHAnsi" w:hAnsiTheme="majorHAnsi" w:cstheme="majorHAnsi"/>
          <w:sz w:val="21"/>
          <w:szCs w:val="21"/>
        </w:rPr>
        <w:t xml:space="preserve">, Francesco. </w:t>
      </w:r>
      <w:r w:rsidRPr="00653602">
        <w:rPr>
          <w:rFonts w:asciiTheme="majorHAnsi" w:hAnsiTheme="majorHAnsi" w:cstheme="majorHAnsi"/>
          <w:i/>
          <w:sz w:val="21"/>
          <w:szCs w:val="21"/>
        </w:rPr>
        <w:t>Cerdeña, un reino de la Corona de Aragón bajo los Austria</w:t>
      </w:r>
      <w:r w:rsidRPr="00653602">
        <w:rPr>
          <w:rFonts w:asciiTheme="majorHAnsi" w:hAnsiTheme="majorHAnsi" w:cstheme="majorHAnsi"/>
          <w:sz w:val="21"/>
          <w:szCs w:val="21"/>
        </w:rPr>
        <w:t xml:space="preserve">. Valencia: </w:t>
      </w:r>
      <w:proofErr w:type="spellStart"/>
      <w:r w:rsidRPr="00653602">
        <w:rPr>
          <w:rFonts w:asciiTheme="majorHAnsi" w:hAnsiTheme="majorHAnsi" w:cstheme="majorHAnsi"/>
          <w:sz w:val="21"/>
          <w:szCs w:val="21"/>
        </w:rPr>
        <w:t>Universitat</w:t>
      </w:r>
      <w:proofErr w:type="spellEnd"/>
      <w:r w:rsidRPr="00653602">
        <w:rPr>
          <w:rFonts w:asciiTheme="majorHAnsi" w:hAnsiTheme="majorHAnsi" w:cstheme="majorHAnsi"/>
          <w:sz w:val="21"/>
          <w:szCs w:val="21"/>
        </w:rPr>
        <w:t xml:space="preserve"> de </w:t>
      </w:r>
      <w:proofErr w:type="spellStart"/>
      <w:r w:rsidRPr="00653602">
        <w:rPr>
          <w:rFonts w:asciiTheme="majorHAnsi" w:hAnsiTheme="majorHAnsi" w:cstheme="majorHAnsi"/>
          <w:sz w:val="21"/>
          <w:szCs w:val="21"/>
        </w:rPr>
        <w:t>València</w:t>
      </w:r>
      <w:proofErr w:type="spellEnd"/>
      <w:r w:rsidRPr="00653602">
        <w:rPr>
          <w:rFonts w:asciiTheme="majorHAnsi" w:hAnsiTheme="majorHAnsi" w:cstheme="majorHAnsi"/>
          <w:sz w:val="21"/>
          <w:szCs w:val="21"/>
        </w:rPr>
        <w:t>, 2010.</w:t>
      </w:r>
    </w:p>
    <w:p w14:paraId="2C258085"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Martínez, Miquel </w:t>
      </w:r>
      <w:proofErr w:type="spellStart"/>
      <w:r w:rsidRPr="00653602">
        <w:rPr>
          <w:rFonts w:asciiTheme="majorHAnsi" w:hAnsiTheme="majorHAnsi" w:cstheme="majorHAnsi"/>
          <w:sz w:val="21"/>
          <w:szCs w:val="21"/>
        </w:rPr>
        <w:t>Àngel</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i/>
          <w:sz w:val="21"/>
          <w:szCs w:val="21"/>
        </w:rPr>
        <w:t>Els</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magistrats</w:t>
      </w:r>
      <w:proofErr w:type="spellEnd"/>
      <w:r w:rsidRPr="00653602">
        <w:rPr>
          <w:rFonts w:asciiTheme="majorHAnsi" w:hAnsiTheme="majorHAnsi" w:cstheme="majorHAnsi"/>
          <w:i/>
          <w:sz w:val="21"/>
          <w:szCs w:val="21"/>
        </w:rPr>
        <w:t xml:space="preserve"> de la </w:t>
      </w:r>
      <w:proofErr w:type="spellStart"/>
      <w:r w:rsidRPr="00653602">
        <w:rPr>
          <w:rFonts w:asciiTheme="majorHAnsi" w:hAnsiTheme="majorHAnsi" w:cstheme="majorHAnsi"/>
          <w:i/>
          <w:sz w:val="21"/>
          <w:szCs w:val="21"/>
        </w:rPr>
        <w:t>Reial</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Audiència</w:t>
      </w:r>
      <w:proofErr w:type="spellEnd"/>
      <w:r w:rsidRPr="00653602">
        <w:rPr>
          <w:rFonts w:asciiTheme="majorHAnsi" w:hAnsiTheme="majorHAnsi" w:cstheme="majorHAnsi"/>
          <w:i/>
          <w:sz w:val="21"/>
          <w:szCs w:val="21"/>
        </w:rPr>
        <w:t xml:space="preserve"> de Catalunya a la </w:t>
      </w:r>
      <w:proofErr w:type="spellStart"/>
      <w:r w:rsidRPr="00653602">
        <w:rPr>
          <w:rFonts w:asciiTheme="majorHAnsi" w:hAnsiTheme="majorHAnsi" w:cstheme="majorHAnsi"/>
          <w:i/>
          <w:sz w:val="21"/>
          <w:szCs w:val="21"/>
        </w:rPr>
        <w:t>segona</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meitat</w:t>
      </w:r>
      <w:proofErr w:type="spellEnd"/>
      <w:r w:rsidRPr="00653602">
        <w:rPr>
          <w:rFonts w:asciiTheme="majorHAnsi" w:hAnsiTheme="majorHAnsi" w:cstheme="majorHAnsi"/>
          <w:i/>
          <w:sz w:val="21"/>
          <w:szCs w:val="21"/>
        </w:rPr>
        <w:t xml:space="preserve"> del </w:t>
      </w:r>
      <w:proofErr w:type="spellStart"/>
      <w:r w:rsidRPr="00653602">
        <w:rPr>
          <w:rFonts w:asciiTheme="majorHAnsi" w:hAnsiTheme="majorHAnsi" w:cstheme="majorHAnsi"/>
          <w:i/>
          <w:sz w:val="21"/>
          <w:szCs w:val="21"/>
        </w:rPr>
        <w:t>segle</w:t>
      </w:r>
      <w:proofErr w:type="spellEnd"/>
      <w:r w:rsidRPr="00653602">
        <w:rPr>
          <w:rFonts w:asciiTheme="majorHAnsi" w:hAnsiTheme="majorHAnsi" w:cstheme="majorHAnsi"/>
          <w:i/>
          <w:sz w:val="21"/>
          <w:szCs w:val="21"/>
        </w:rPr>
        <w:t xml:space="preserve"> XVII</w:t>
      </w:r>
      <w:r w:rsidRPr="00653602">
        <w:rPr>
          <w:rFonts w:asciiTheme="majorHAnsi" w:hAnsiTheme="majorHAnsi" w:cstheme="majorHAnsi"/>
          <w:sz w:val="21"/>
          <w:szCs w:val="21"/>
        </w:rPr>
        <w:t xml:space="preserve">. Lleida: </w:t>
      </w:r>
      <w:proofErr w:type="spellStart"/>
      <w:r w:rsidRPr="00653602">
        <w:rPr>
          <w:rFonts w:asciiTheme="majorHAnsi" w:hAnsiTheme="majorHAnsi" w:cstheme="majorHAnsi"/>
          <w:sz w:val="21"/>
          <w:szCs w:val="21"/>
        </w:rPr>
        <w:t>Pagès</w:t>
      </w:r>
      <w:proofErr w:type="spellEnd"/>
      <w:r w:rsidRPr="00653602">
        <w:rPr>
          <w:rFonts w:asciiTheme="majorHAnsi" w:hAnsiTheme="majorHAnsi" w:cstheme="majorHAnsi"/>
          <w:sz w:val="21"/>
          <w:szCs w:val="21"/>
        </w:rPr>
        <w:t xml:space="preserve">, 2006. </w:t>
      </w:r>
    </w:p>
    <w:p w14:paraId="480424B7"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proofErr w:type="spellStart"/>
      <w:r w:rsidRPr="00653602">
        <w:rPr>
          <w:rFonts w:asciiTheme="majorHAnsi" w:hAnsiTheme="majorHAnsi" w:cstheme="majorHAnsi"/>
          <w:sz w:val="21"/>
          <w:szCs w:val="21"/>
        </w:rPr>
        <w:t>Mattone</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Antonello</w:t>
      </w:r>
      <w:proofErr w:type="spellEnd"/>
      <w:r w:rsidRPr="00653602">
        <w:rPr>
          <w:rFonts w:asciiTheme="majorHAnsi" w:hAnsiTheme="majorHAnsi" w:cstheme="majorHAnsi"/>
          <w:sz w:val="21"/>
          <w:szCs w:val="21"/>
        </w:rPr>
        <w:t xml:space="preserve">. «Le </w:t>
      </w:r>
      <w:proofErr w:type="spellStart"/>
      <w:r w:rsidRPr="00653602">
        <w:rPr>
          <w:rFonts w:asciiTheme="majorHAnsi" w:hAnsiTheme="majorHAnsi" w:cstheme="majorHAnsi"/>
          <w:sz w:val="21"/>
          <w:szCs w:val="21"/>
        </w:rPr>
        <w:t>istituzioni</w:t>
      </w:r>
      <w:proofErr w:type="spellEnd"/>
      <w:r w:rsidRPr="00653602">
        <w:rPr>
          <w:rFonts w:asciiTheme="majorHAnsi" w:hAnsiTheme="majorHAnsi" w:cstheme="majorHAnsi"/>
          <w:sz w:val="21"/>
          <w:szCs w:val="21"/>
        </w:rPr>
        <w:t xml:space="preserve"> e le forme di </w:t>
      </w:r>
      <w:proofErr w:type="spellStart"/>
      <w:r w:rsidRPr="00653602">
        <w:rPr>
          <w:rFonts w:asciiTheme="majorHAnsi" w:hAnsiTheme="majorHAnsi" w:cstheme="majorHAnsi"/>
          <w:sz w:val="21"/>
          <w:szCs w:val="21"/>
        </w:rPr>
        <w:t>governo</w:t>
      </w:r>
      <w:proofErr w:type="spellEnd"/>
      <w:r w:rsidRPr="00653602">
        <w:rPr>
          <w:rFonts w:asciiTheme="majorHAnsi" w:hAnsiTheme="majorHAnsi" w:cstheme="majorHAnsi"/>
          <w:sz w:val="21"/>
          <w:szCs w:val="21"/>
        </w:rPr>
        <w:t xml:space="preserve">». En </w:t>
      </w:r>
      <w:proofErr w:type="spellStart"/>
      <w:r w:rsidRPr="00653602">
        <w:rPr>
          <w:rFonts w:asciiTheme="majorHAnsi" w:hAnsiTheme="majorHAnsi" w:cstheme="majorHAnsi"/>
          <w:i/>
          <w:sz w:val="21"/>
          <w:szCs w:val="21"/>
        </w:rPr>
        <w:t>Storia</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dei</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sardi</w:t>
      </w:r>
      <w:proofErr w:type="spellEnd"/>
      <w:r w:rsidRPr="00653602">
        <w:rPr>
          <w:rFonts w:asciiTheme="majorHAnsi" w:hAnsiTheme="majorHAnsi" w:cstheme="majorHAnsi"/>
          <w:i/>
          <w:sz w:val="21"/>
          <w:szCs w:val="21"/>
        </w:rPr>
        <w:t xml:space="preserve"> e </w:t>
      </w:r>
      <w:proofErr w:type="spellStart"/>
      <w:r w:rsidRPr="00653602">
        <w:rPr>
          <w:rFonts w:asciiTheme="majorHAnsi" w:hAnsiTheme="majorHAnsi" w:cstheme="majorHAnsi"/>
          <w:i/>
          <w:sz w:val="21"/>
          <w:szCs w:val="21"/>
        </w:rPr>
        <w:t>della</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Sardegna</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Volume</w:t>
      </w:r>
      <w:proofErr w:type="spellEnd"/>
      <w:r w:rsidRPr="00653602">
        <w:rPr>
          <w:rFonts w:asciiTheme="majorHAnsi" w:hAnsiTheme="majorHAnsi" w:cstheme="majorHAnsi"/>
          <w:i/>
          <w:sz w:val="21"/>
          <w:szCs w:val="21"/>
        </w:rPr>
        <w:t xml:space="preserve"> III. </w:t>
      </w:r>
      <w:proofErr w:type="spellStart"/>
      <w:r w:rsidRPr="00653602">
        <w:rPr>
          <w:rFonts w:asciiTheme="majorHAnsi" w:hAnsiTheme="majorHAnsi" w:cstheme="majorHAnsi"/>
          <w:i/>
          <w:sz w:val="21"/>
          <w:szCs w:val="21"/>
        </w:rPr>
        <w:t>L´etá</w:t>
      </w:r>
      <w:proofErr w:type="spellEnd"/>
      <w:r w:rsidRPr="00653602">
        <w:rPr>
          <w:rFonts w:asciiTheme="majorHAnsi" w:hAnsiTheme="majorHAnsi" w:cstheme="majorHAnsi"/>
          <w:i/>
          <w:sz w:val="21"/>
          <w:szCs w:val="21"/>
        </w:rPr>
        <w:t xml:space="preserve"> moderna </w:t>
      </w:r>
      <w:proofErr w:type="spellStart"/>
      <w:r w:rsidRPr="00653602">
        <w:rPr>
          <w:rFonts w:asciiTheme="majorHAnsi" w:hAnsiTheme="majorHAnsi" w:cstheme="majorHAnsi"/>
          <w:i/>
          <w:sz w:val="21"/>
          <w:szCs w:val="21"/>
        </w:rPr>
        <w:t>dagli</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aragonesi</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alla</w:t>
      </w:r>
      <w:proofErr w:type="spellEnd"/>
      <w:r w:rsidRPr="00653602">
        <w:rPr>
          <w:rFonts w:asciiTheme="majorHAnsi" w:hAnsiTheme="majorHAnsi" w:cstheme="majorHAnsi"/>
          <w:i/>
          <w:sz w:val="21"/>
          <w:szCs w:val="21"/>
        </w:rPr>
        <w:t xml:space="preserve"> fine del dominio </w:t>
      </w:r>
      <w:proofErr w:type="spellStart"/>
      <w:r w:rsidRPr="00653602">
        <w:rPr>
          <w:rFonts w:asciiTheme="majorHAnsi" w:hAnsiTheme="majorHAnsi" w:cstheme="majorHAnsi"/>
          <w:i/>
          <w:sz w:val="21"/>
          <w:szCs w:val="21"/>
        </w:rPr>
        <w:t>spagnolo</w:t>
      </w:r>
      <w:proofErr w:type="spellEnd"/>
      <w:r w:rsidRPr="00653602">
        <w:rPr>
          <w:rFonts w:asciiTheme="majorHAnsi" w:hAnsiTheme="majorHAnsi" w:cstheme="majorHAnsi"/>
          <w:sz w:val="21"/>
          <w:szCs w:val="21"/>
        </w:rPr>
        <w:t xml:space="preserve">, editado por </w:t>
      </w:r>
      <w:proofErr w:type="spellStart"/>
      <w:r w:rsidRPr="00653602">
        <w:rPr>
          <w:rFonts w:asciiTheme="majorHAnsi" w:hAnsiTheme="majorHAnsi" w:cstheme="majorHAnsi"/>
          <w:sz w:val="21"/>
          <w:szCs w:val="21"/>
        </w:rPr>
        <w:t>Massimo</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Guidetti</w:t>
      </w:r>
      <w:proofErr w:type="spellEnd"/>
      <w:r w:rsidRPr="00653602">
        <w:rPr>
          <w:rFonts w:asciiTheme="majorHAnsi" w:hAnsiTheme="majorHAnsi" w:cstheme="majorHAnsi"/>
          <w:sz w:val="21"/>
          <w:szCs w:val="21"/>
        </w:rPr>
        <w:t>, 217-252. Milán: Jaca Book 1989.</w:t>
      </w:r>
    </w:p>
    <w:p w14:paraId="3F13F3B6" w14:textId="0BEF6A5F" w:rsidR="00EB5B81" w:rsidRPr="00653602" w:rsidRDefault="0038255E" w:rsidP="00BB2FD4">
      <w:pPr>
        <w:spacing w:after="0" w:line="276" w:lineRule="auto"/>
        <w:ind w:left="284" w:hanging="284"/>
        <w:jc w:val="both"/>
        <w:rPr>
          <w:rFonts w:asciiTheme="majorHAnsi" w:hAnsiTheme="majorHAnsi" w:cstheme="majorHAnsi"/>
          <w:sz w:val="21"/>
          <w:szCs w:val="21"/>
        </w:rPr>
      </w:pPr>
      <w:proofErr w:type="spellStart"/>
      <w:r w:rsidRPr="00653602">
        <w:rPr>
          <w:rFonts w:asciiTheme="majorHAnsi" w:hAnsiTheme="majorHAnsi" w:cstheme="majorHAnsi"/>
          <w:sz w:val="21"/>
          <w:szCs w:val="21"/>
        </w:rPr>
        <w:t>Mattone</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Antonello</w:t>
      </w:r>
      <w:proofErr w:type="spellEnd"/>
      <w:r w:rsidRPr="00653602">
        <w:rPr>
          <w:rFonts w:asciiTheme="majorHAnsi" w:hAnsiTheme="majorHAnsi" w:cstheme="majorHAnsi"/>
          <w:sz w:val="21"/>
          <w:szCs w:val="21"/>
        </w:rPr>
        <w:t xml:space="preserve">. «Centralismo </w:t>
      </w:r>
      <w:proofErr w:type="spellStart"/>
      <w:r w:rsidRPr="00653602">
        <w:rPr>
          <w:rFonts w:asciiTheme="majorHAnsi" w:hAnsiTheme="majorHAnsi" w:cstheme="majorHAnsi"/>
          <w:sz w:val="21"/>
          <w:szCs w:val="21"/>
        </w:rPr>
        <w:t>monarchico</w:t>
      </w:r>
      <w:proofErr w:type="spellEnd"/>
      <w:r w:rsidRPr="00653602">
        <w:rPr>
          <w:rFonts w:asciiTheme="majorHAnsi" w:hAnsiTheme="majorHAnsi" w:cstheme="majorHAnsi"/>
          <w:sz w:val="21"/>
          <w:szCs w:val="21"/>
        </w:rPr>
        <w:t xml:space="preserve"> e </w:t>
      </w:r>
      <w:proofErr w:type="spellStart"/>
      <w:r w:rsidRPr="00653602">
        <w:rPr>
          <w:rFonts w:asciiTheme="majorHAnsi" w:hAnsiTheme="majorHAnsi" w:cstheme="majorHAnsi"/>
          <w:sz w:val="21"/>
          <w:szCs w:val="21"/>
        </w:rPr>
        <w:t>resistenze</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stamentarie</w:t>
      </w:r>
      <w:proofErr w:type="spellEnd"/>
      <w:r w:rsidRPr="00653602">
        <w:rPr>
          <w:rFonts w:asciiTheme="majorHAnsi" w:hAnsiTheme="majorHAnsi" w:cstheme="majorHAnsi"/>
          <w:sz w:val="21"/>
          <w:szCs w:val="21"/>
        </w:rPr>
        <w:t xml:space="preserve">. I </w:t>
      </w:r>
      <w:proofErr w:type="spellStart"/>
      <w:r w:rsidRPr="00653602">
        <w:rPr>
          <w:rFonts w:asciiTheme="majorHAnsi" w:hAnsiTheme="majorHAnsi" w:cstheme="majorHAnsi"/>
          <w:sz w:val="21"/>
          <w:szCs w:val="21"/>
        </w:rPr>
        <w:t>parlamenti</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sardi</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nel</w:t>
      </w:r>
      <w:proofErr w:type="spellEnd"/>
      <w:r w:rsidRPr="00653602">
        <w:rPr>
          <w:rFonts w:asciiTheme="majorHAnsi" w:hAnsiTheme="majorHAnsi" w:cstheme="majorHAnsi"/>
          <w:sz w:val="21"/>
          <w:szCs w:val="21"/>
        </w:rPr>
        <w:t xml:space="preserve"> XVI e XVII </w:t>
      </w:r>
      <w:proofErr w:type="spellStart"/>
      <w:r w:rsidRPr="00653602">
        <w:rPr>
          <w:rFonts w:asciiTheme="majorHAnsi" w:hAnsiTheme="majorHAnsi" w:cstheme="majorHAnsi"/>
          <w:sz w:val="21"/>
          <w:szCs w:val="21"/>
        </w:rPr>
        <w:t>secolo</w:t>
      </w:r>
      <w:proofErr w:type="spellEnd"/>
      <w:r w:rsidRPr="00653602">
        <w:rPr>
          <w:rFonts w:asciiTheme="majorHAnsi" w:hAnsiTheme="majorHAnsi" w:cstheme="majorHAnsi"/>
          <w:sz w:val="21"/>
          <w:szCs w:val="21"/>
        </w:rPr>
        <w:t>»</w:t>
      </w:r>
      <w:r w:rsidR="007D5405" w:rsidRPr="00653602">
        <w:rPr>
          <w:rFonts w:asciiTheme="majorHAnsi" w:hAnsiTheme="majorHAnsi" w:cstheme="majorHAnsi"/>
          <w:sz w:val="21"/>
          <w:szCs w:val="21"/>
        </w:rPr>
        <w:t>. E</w:t>
      </w:r>
      <w:r w:rsidRPr="00653602">
        <w:rPr>
          <w:rFonts w:asciiTheme="majorHAnsi" w:hAnsiTheme="majorHAnsi" w:cstheme="majorHAnsi"/>
          <w:sz w:val="21"/>
          <w:szCs w:val="21"/>
        </w:rPr>
        <w:t xml:space="preserve">n </w:t>
      </w:r>
      <w:proofErr w:type="spellStart"/>
      <w:r w:rsidRPr="00653602">
        <w:rPr>
          <w:rFonts w:asciiTheme="majorHAnsi" w:hAnsiTheme="majorHAnsi" w:cstheme="majorHAnsi"/>
          <w:i/>
          <w:sz w:val="21"/>
          <w:szCs w:val="21"/>
        </w:rPr>
        <w:t>Istutizioni</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rappresentative</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nella</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Sardegna</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medioevale</w:t>
      </w:r>
      <w:proofErr w:type="spellEnd"/>
      <w:r w:rsidRPr="00653602">
        <w:rPr>
          <w:rFonts w:asciiTheme="majorHAnsi" w:hAnsiTheme="majorHAnsi" w:cstheme="majorHAnsi"/>
          <w:i/>
          <w:sz w:val="21"/>
          <w:szCs w:val="21"/>
        </w:rPr>
        <w:t xml:space="preserve"> e moderna</w:t>
      </w:r>
      <w:r w:rsidRPr="00653602">
        <w:rPr>
          <w:rFonts w:asciiTheme="majorHAnsi" w:hAnsiTheme="majorHAnsi" w:cstheme="majorHAnsi"/>
          <w:sz w:val="21"/>
          <w:szCs w:val="21"/>
        </w:rPr>
        <w:t xml:space="preserve">, 127-179. Cagliari: </w:t>
      </w:r>
      <w:proofErr w:type="spellStart"/>
      <w:r w:rsidRPr="00653602">
        <w:rPr>
          <w:rFonts w:asciiTheme="majorHAnsi" w:hAnsiTheme="majorHAnsi" w:cstheme="majorHAnsi"/>
          <w:sz w:val="21"/>
          <w:szCs w:val="21"/>
        </w:rPr>
        <w:t>Consiglio</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Regionale</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della</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Sardegna</w:t>
      </w:r>
      <w:proofErr w:type="spellEnd"/>
      <w:r w:rsidRPr="00653602">
        <w:rPr>
          <w:rFonts w:asciiTheme="majorHAnsi" w:hAnsiTheme="majorHAnsi" w:cstheme="majorHAnsi"/>
          <w:sz w:val="21"/>
          <w:szCs w:val="21"/>
        </w:rPr>
        <w:t>, 1986.</w:t>
      </w:r>
    </w:p>
    <w:p w14:paraId="209D597E" w14:textId="2516D049"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Molas </w:t>
      </w:r>
      <w:proofErr w:type="spellStart"/>
      <w:r w:rsidRPr="00653602">
        <w:rPr>
          <w:rFonts w:asciiTheme="majorHAnsi" w:hAnsiTheme="majorHAnsi" w:cstheme="majorHAnsi"/>
          <w:sz w:val="21"/>
          <w:szCs w:val="21"/>
        </w:rPr>
        <w:t>Ribalta</w:t>
      </w:r>
      <w:proofErr w:type="spellEnd"/>
      <w:r w:rsidRPr="00653602">
        <w:rPr>
          <w:rFonts w:asciiTheme="majorHAnsi" w:hAnsiTheme="majorHAnsi" w:cstheme="majorHAnsi"/>
          <w:sz w:val="21"/>
          <w:szCs w:val="21"/>
        </w:rPr>
        <w:t xml:space="preserve">, Pere. «Los fiscales de la Audiencia borbónica». </w:t>
      </w:r>
      <w:proofErr w:type="spellStart"/>
      <w:r w:rsidRPr="00653602">
        <w:rPr>
          <w:rFonts w:asciiTheme="majorHAnsi" w:hAnsiTheme="majorHAnsi" w:cstheme="majorHAnsi"/>
          <w:i/>
          <w:sz w:val="21"/>
          <w:szCs w:val="21"/>
        </w:rPr>
        <w:t>Estudis</w:t>
      </w:r>
      <w:proofErr w:type="spellEnd"/>
      <w:r w:rsidRPr="00653602">
        <w:rPr>
          <w:rFonts w:asciiTheme="majorHAnsi" w:hAnsiTheme="majorHAnsi" w:cstheme="majorHAnsi"/>
          <w:i/>
          <w:sz w:val="21"/>
          <w:szCs w:val="21"/>
        </w:rPr>
        <w:t>. Revista de historia moderna,</w:t>
      </w:r>
      <w:r w:rsidRPr="00653602">
        <w:rPr>
          <w:rFonts w:asciiTheme="majorHAnsi" w:hAnsiTheme="majorHAnsi" w:cstheme="majorHAnsi"/>
          <w:sz w:val="21"/>
          <w:szCs w:val="21"/>
        </w:rPr>
        <w:t xml:space="preserve"> </w:t>
      </w:r>
      <w:r w:rsidR="007D5405" w:rsidRPr="00653602">
        <w:rPr>
          <w:rFonts w:asciiTheme="majorHAnsi" w:hAnsiTheme="majorHAnsi" w:cstheme="majorHAnsi"/>
          <w:sz w:val="21"/>
          <w:szCs w:val="21"/>
        </w:rPr>
        <w:t xml:space="preserve">nº </w:t>
      </w:r>
      <w:r w:rsidRPr="00653602">
        <w:rPr>
          <w:rFonts w:asciiTheme="majorHAnsi" w:hAnsiTheme="majorHAnsi" w:cstheme="majorHAnsi"/>
          <w:sz w:val="21"/>
          <w:szCs w:val="21"/>
        </w:rPr>
        <w:t xml:space="preserve">29 (2003): 191-204.  </w:t>
      </w:r>
    </w:p>
    <w:p w14:paraId="78AEB8A5" w14:textId="463A6A63"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Molas </w:t>
      </w:r>
      <w:proofErr w:type="spellStart"/>
      <w:r w:rsidRPr="00653602">
        <w:rPr>
          <w:rFonts w:asciiTheme="majorHAnsi" w:hAnsiTheme="majorHAnsi" w:cstheme="majorHAnsi"/>
          <w:sz w:val="21"/>
          <w:szCs w:val="21"/>
        </w:rPr>
        <w:t>Ribalta</w:t>
      </w:r>
      <w:proofErr w:type="spellEnd"/>
      <w:r w:rsidRPr="00653602">
        <w:rPr>
          <w:rFonts w:asciiTheme="majorHAnsi" w:hAnsiTheme="majorHAnsi" w:cstheme="majorHAnsi"/>
          <w:sz w:val="21"/>
          <w:szCs w:val="21"/>
        </w:rPr>
        <w:t>, Pere. «</w:t>
      </w:r>
      <w:proofErr w:type="spellStart"/>
      <w:r w:rsidRPr="00653602">
        <w:rPr>
          <w:rFonts w:asciiTheme="majorHAnsi" w:hAnsiTheme="majorHAnsi" w:cstheme="majorHAnsi"/>
          <w:sz w:val="21"/>
          <w:szCs w:val="21"/>
        </w:rPr>
        <w:t>Magistrats</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catalans</w:t>
      </w:r>
      <w:proofErr w:type="spellEnd"/>
      <w:r w:rsidRPr="00653602">
        <w:rPr>
          <w:rFonts w:asciiTheme="majorHAnsi" w:hAnsiTheme="majorHAnsi" w:cstheme="majorHAnsi"/>
          <w:sz w:val="21"/>
          <w:szCs w:val="21"/>
        </w:rPr>
        <w:t xml:space="preserve"> a </w:t>
      </w:r>
      <w:proofErr w:type="spellStart"/>
      <w:r w:rsidRPr="00653602">
        <w:rPr>
          <w:rFonts w:asciiTheme="majorHAnsi" w:hAnsiTheme="majorHAnsi" w:cstheme="majorHAnsi"/>
          <w:sz w:val="21"/>
          <w:szCs w:val="21"/>
        </w:rPr>
        <w:t>l’Itàlia</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espanyola</w:t>
      </w:r>
      <w:proofErr w:type="spellEnd"/>
      <w:r w:rsidRPr="00653602">
        <w:rPr>
          <w:rFonts w:asciiTheme="majorHAnsi" w:hAnsiTheme="majorHAnsi" w:cstheme="majorHAnsi"/>
          <w:sz w:val="21"/>
          <w:szCs w:val="21"/>
        </w:rPr>
        <w:t>»</w:t>
      </w:r>
      <w:r w:rsidR="007D5405" w:rsidRPr="00653602">
        <w:rPr>
          <w:rFonts w:asciiTheme="majorHAnsi" w:hAnsiTheme="majorHAnsi" w:cstheme="majorHAnsi"/>
          <w:sz w:val="21"/>
          <w:szCs w:val="21"/>
        </w:rPr>
        <w:t>.</w:t>
      </w:r>
      <w:r w:rsidRPr="00653602">
        <w:rPr>
          <w:rFonts w:asciiTheme="majorHAnsi" w:hAnsiTheme="majorHAnsi" w:cstheme="majorHAnsi"/>
          <w:i/>
          <w:sz w:val="21"/>
          <w:szCs w:val="21"/>
        </w:rPr>
        <w:t> </w:t>
      </w:r>
      <w:proofErr w:type="spellStart"/>
      <w:r w:rsidRPr="00653602">
        <w:rPr>
          <w:rFonts w:asciiTheme="majorHAnsi" w:hAnsiTheme="majorHAnsi" w:cstheme="majorHAnsi"/>
          <w:i/>
          <w:sz w:val="21"/>
          <w:szCs w:val="21"/>
        </w:rPr>
        <w:t>Pedralbes</w:t>
      </w:r>
      <w:proofErr w:type="spellEnd"/>
      <w:r w:rsidRPr="00653602">
        <w:rPr>
          <w:rFonts w:asciiTheme="majorHAnsi" w:hAnsiTheme="majorHAnsi" w:cstheme="majorHAnsi"/>
          <w:i/>
          <w:sz w:val="21"/>
          <w:szCs w:val="21"/>
        </w:rPr>
        <w:t xml:space="preserve">. Revista </w:t>
      </w:r>
      <w:proofErr w:type="spellStart"/>
      <w:r w:rsidRPr="00653602">
        <w:rPr>
          <w:rFonts w:asciiTheme="majorHAnsi" w:hAnsiTheme="majorHAnsi" w:cstheme="majorHAnsi"/>
          <w:i/>
          <w:sz w:val="21"/>
          <w:szCs w:val="21"/>
        </w:rPr>
        <w:t>d’història</w:t>
      </w:r>
      <w:proofErr w:type="spellEnd"/>
      <w:r w:rsidRPr="00653602">
        <w:rPr>
          <w:rFonts w:asciiTheme="majorHAnsi" w:hAnsiTheme="majorHAnsi" w:cstheme="majorHAnsi"/>
          <w:i/>
          <w:sz w:val="21"/>
          <w:szCs w:val="21"/>
        </w:rPr>
        <w:t xml:space="preserve"> moderna,</w:t>
      </w:r>
      <w:r w:rsidRPr="00653602">
        <w:rPr>
          <w:rFonts w:asciiTheme="majorHAnsi" w:hAnsiTheme="majorHAnsi" w:cstheme="majorHAnsi"/>
          <w:sz w:val="21"/>
          <w:szCs w:val="21"/>
        </w:rPr>
        <w:t xml:space="preserve"> </w:t>
      </w:r>
      <w:r w:rsidR="00502E29" w:rsidRPr="00653602">
        <w:rPr>
          <w:rFonts w:asciiTheme="majorHAnsi" w:hAnsiTheme="majorHAnsi" w:cstheme="majorHAnsi"/>
          <w:sz w:val="21"/>
          <w:szCs w:val="21"/>
        </w:rPr>
        <w:t xml:space="preserve">nº </w:t>
      </w:r>
      <w:r w:rsidRPr="00653602">
        <w:rPr>
          <w:rFonts w:asciiTheme="majorHAnsi" w:hAnsiTheme="majorHAnsi" w:cstheme="majorHAnsi"/>
          <w:sz w:val="21"/>
          <w:szCs w:val="21"/>
        </w:rPr>
        <w:t>18-2 (1998): 213-220.</w:t>
      </w:r>
    </w:p>
    <w:p w14:paraId="141FA245"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Molas </w:t>
      </w:r>
      <w:proofErr w:type="spellStart"/>
      <w:r w:rsidRPr="00653602">
        <w:rPr>
          <w:rFonts w:asciiTheme="majorHAnsi" w:hAnsiTheme="majorHAnsi" w:cstheme="majorHAnsi"/>
          <w:sz w:val="21"/>
          <w:szCs w:val="21"/>
        </w:rPr>
        <w:t>Ribalta</w:t>
      </w:r>
      <w:proofErr w:type="spellEnd"/>
      <w:r w:rsidRPr="00653602">
        <w:rPr>
          <w:rFonts w:asciiTheme="majorHAnsi" w:hAnsiTheme="majorHAnsi" w:cstheme="majorHAnsi"/>
          <w:sz w:val="21"/>
          <w:szCs w:val="21"/>
        </w:rPr>
        <w:t xml:space="preserve">, Pere. «Colegiales mayores de Castilla en la Italia española». </w:t>
      </w:r>
      <w:proofErr w:type="spellStart"/>
      <w:r w:rsidRPr="00653602">
        <w:rPr>
          <w:rFonts w:asciiTheme="majorHAnsi" w:hAnsiTheme="majorHAnsi" w:cstheme="majorHAnsi"/>
          <w:i/>
          <w:sz w:val="21"/>
          <w:szCs w:val="21"/>
        </w:rPr>
        <w:t>Studia</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historica</w:t>
      </w:r>
      <w:proofErr w:type="spellEnd"/>
      <w:r w:rsidRPr="00653602">
        <w:rPr>
          <w:rFonts w:asciiTheme="majorHAnsi" w:hAnsiTheme="majorHAnsi" w:cstheme="majorHAnsi"/>
          <w:i/>
          <w:sz w:val="21"/>
          <w:szCs w:val="21"/>
        </w:rPr>
        <w:t>. Historia moderna</w:t>
      </w:r>
      <w:r w:rsidRPr="00653602">
        <w:rPr>
          <w:rFonts w:asciiTheme="majorHAnsi" w:hAnsiTheme="majorHAnsi" w:cstheme="majorHAnsi"/>
          <w:sz w:val="21"/>
          <w:szCs w:val="21"/>
        </w:rPr>
        <w:t>, nº 8 (1990): 163-182.</w:t>
      </w:r>
    </w:p>
    <w:p w14:paraId="5BD29005" w14:textId="08325672"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Molas </w:t>
      </w:r>
      <w:proofErr w:type="spellStart"/>
      <w:r w:rsidRPr="00653602">
        <w:rPr>
          <w:rFonts w:asciiTheme="majorHAnsi" w:hAnsiTheme="majorHAnsi" w:cstheme="majorHAnsi"/>
          <w:sz w:val="21"/>
          <w:szCs w:val="21"/>
        </w:rPr>
        <w:t>Ribalta</w:t>
      </w:r>
      <w:proofErr w:type="spellEnd"/>
      <w:r w:rsidRPr="00653602">
        <w:rPr>
          <w:rFonts w:asciiTheme="majorHAnsi" w:hAnsiTheme="majorHAnsi" w:cstheme="majorHAnsi"/>
          <w:sz w:val="21"/>
          <w:szCs w:val="21"/>
        </w:rPr>
        <w:t>, Pere. «</w:t>
      </w:r>
      <w:proofErr w:type="spellStart"/>
      <w:r w:rsidRPr="00653602">
        <w:rPr>
          <w:rFonts w:asciiTheme="majorHAnsi" w:hAnsiTheme="majorHAnsi" w:cstheme="majorHAnsi"/>
          <w:sz w:val="21"/>
          <w:szCs w:val="21"/>
        </w:rPr>
        <w:t>Col</w:t>
      </w:r>
      <w:r w:rsidR="00440400" w:rsidRPr="00653602">
        <w:rPr>
          <w:rFonts w:asciiTheme="majorHAnsi" w:hAnsiTheme="majorHAnsi" w:cstheme="majorHAnsi"/>
          <w:sz w:val="21"/>
          <w:szCs w:val="21"/>
        </w:rPr>
        <w:t>·</w:t>
      </w:r>
      <w:r w:rsidRPr="00653602">
        <w:rPr>
          <w:rFonts w:asciiTheme="majorHAnsi" w:hAnsiTheme="majorHAnsi" w:cstheme="majorHAnsi"/>
          <w:sz w:val="21"/>
          <w:szCs w:val="21"/>
        </w:rPr>
        <w:t>legials</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majors</w:t>
      </w:r>
      <w:proofErr w:type="spellEnd"/>
      <w:r w:rsidRPr="00653602">
        <w:rPr>
          <w:rFonts w:asciiTheme="majorHAnsi" w:hAnsiTheme="majorHAnsi" w:cstheme="majorHAnsi"/>
          <w:sz w:val="21"/>
          <w:szCs w:val="21"/>
        </w:rPr>
        <w:t xml:space="preserve"> de </w:t>
      </w:r>
      <w:proofErr w:type="spellStart"/>
      <w:r w:rsidRPr="00653602">
        <w:rPr>
          <w:rFonts w:asciiTheme="majorHAnsi" w:hAnsiTheme="majorHAnsi" w:cstheme="majorHAnsi"/>
          <w:sz w:val="21"/>
          <w:szCs w:val="21"/>
        </w:rPr>
        <w:t>Castella</w:t>
      </w:r>
      <w:proofErr w:type="spellEnd"/>
      <w:r w:rsidRPr="00653602">
        <w:rPr>
          <w:rFonts w:asciiTheme="majorHAnsi" w:hAnsiTheme="majorHAnsi" w:cstheme="majorHAnsi"/>
          <w:sz w:val="21"/>
          <w:szCs w:val="21"/>
        </w:rPr>
        <w:t xml:space="preserve"> a </w:t>
      </w:r>
      <w:proofErr w:type="spellStart"/>
      <w:r w:rsidRPr="00653602">
        <w:rPr>
          <w:rFonts w:asciiTheme="majorHAnsi" w:hAnsiTheme="majorHAnsi" w:cstheme="majorHAnsi"/>
          <w:sz w:val="21"/>
          <w:szCs w:val="21"/>
        </w:rPr>
        <w:t>l’Itàlia</w:t>
      </w:r>
      <w:proofErr w:type="spellEnd"/>
      <w:r w:rsidRPr="00653602">
        <w:rPr>
          <w:rFonts w:asciiTheme="majorHAnsi" w:hAnsiTheme="majorHAnsi" w:cstheme="majorHAnsi"/>
          <w:sz w:val="21"/>
          <w:szCs w:val="21"/>
        </w:rPr>
        <w:t xml:space="preserve"> española». En </w:t>
      </w:r>
      <w:r w:rsidRPr="00653602">
        <w:rPr>
          <w:rFonts w:asciiTheme="majorHAnsi" w:hAnsiTheme="majorHAnsi" w:cstheme="majorHAnsi"/>
          <w:i/>
          <w:sz w:val="21"/>
          <w:szCs w:val="21"/>
        </w:rPr>
        <w:t xml:space="preserve">XIV </w:t>
      </w:r>
      <w:proofErr w:type="spellStart"/>
      <w:r w:rsidRPr="00653602">
        <w:rPr>
          <w:rFonts w:asciiTheme="majorHAnsi" w:hAnsiTheme="majorHAnsi" w:cstheme="majorHAnsi"/>
          <w:i/>
          <w:sz w:val="21"/>
          <w:szCs w:val="21"/>
        </w:rPr>
        <w:t>Congresso</w:t>
      </w:r>
      <w:proofErr w:type="spellEnd"/>
      <w:r w:rsidRPr="00653602">
        <w:rPr>
          <w:rFonts w:asciiTheme="majorHAnsi" w:hAnsiTheme="majorHAnsi" w:cstheme="majorHAnsi"/>
          <w:i/>
          <w:sz w:val="21"/>
          <w:szCs w:val="21"/>
        </w:rPr>
        <w:t xml:space="preserve"> di </w:t>
      </w:r>
      <w:proofErr w:type="spellStart"/>
      <w:r w:rsidRPr="00653602">
        <w:rPr>
          <w:rFonts w:asciiTheme="majorHAnsi" w:hAnsiTheme="majorHAnsi" w:cstheme="majorHAnsi"/>
          <w:i/>
          <w:sz w:val="21"/>
          <w:szCs w:val="21"/>
        </w:rPr>
        <w:t>Storia</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della</w:t>
      </w:r>
      <w:proofErr w:type="spellEnd"/>
      <w:r w:rsidRPr="00653602">
        <w:rPr>
          <w:rFonts w:asciiTheme="majorHAnsi" w:hAnsiTheme="majorHAnsi" w:cstheme="majorHAnsi"/>
          <w:i/>
          <w:sz w:val="21"/>
          <w:szCs w:val="21"/>
        </w:rPr>
        <w:t xml:space="preserve"> Corona </w:t>
      </w:r>
      <w:proofErr w:type="spellStart"/>
      <w:r w:rsidRPr="00653602">
        <w:rPr>
          <w:rFonts w:asciiTheme="majorHAnsi" w:hAnsiTheme="majorHAnsi" w:cstheme="majorHAnsi"/>
          <w:i/>
          <w:sz w:val="21"/>
          <w:szCs w:val="21"/>
        </w:rPr>
        <w:t>d’Aragona</w:t>
      </w:r>
      <w:proofErr w:type="spellEnd"/>
      <w:r w:rsidRPr="00653602">
        <w:rPr>
          <w:rFonts w:asciiTheme="majorHAnsi" w:hAnsiTheme="majorHAnsi" w:cstheme="majorHAnsi"/>
          <w:i/>
          <w:sz w:val="21"/>
          <w:szCs w:val="21"/>
        </w:rPr>
        <w:t xml:space="preserve"> Sassari-</w:t>
      </w:r>
      <w:proofErr w:type="spellStart"/>
      <w:r w:rsidRPr="00653602">
        <w:rPr>
          <w:rFonts w:asciiTheme="majorHAnsi" w:hAnsiTheme="majorHAnsi" w:cstheme="majorHAnsi"/>
          <w:i/>
          <w:sz w:val="21"/>
          <w:szCs w:val="21"/>
        </w:rPr>
        <w:t>Alghero</w:t>
      </w:r>
      <w:proofErr w:type="spellEnd"/>
      <w:r w:rsidRPr="00653602">
        <w:rPr>
          <w:rFonts w:asciiTheme="majorHAnsi" w:hAnsiTheme="majorHAnsi" w:cstheme="majorHAnsi"/>
          <w:i/>
          <w:sz w:val="21"/>
          <w:szCs w:val="21"/>
        </w:rPr>
        <w:t xml:space="preserve"> 19-24 </w:t>
      </w:r>
      <w:proofErr w:type="spellStart"/>
      <w:r w:rsidRPr="00653602">
        <w:rPr>
          <w:rFonts w:asciiTheme="majorHAnsi" w:hAnsiTheme="majorHAnsi" w:cstheme="majorHAnsi"/>
          <w:i/>
          <w:sz w:val="21"/>
          <w:szCs w:val="21"/>
        </w:rPr>
        <w:t>maggio</w:t>
      </w:r>
      <w:proofErr w:type="spellEnd"/>
      <w:r w:rsidRPr="00653602">
        <w:rPr>
          <w:rFonts w:asciiTheme="majorHAnsi" w:hAnsiTheme="majorHAnsi" w:cstheme="majorHAnsi"/>
          <w:i/>
          <w:sz w:val="21"/>
          <w:szCs w:val="21"/>
        </w:rPr>
        <w:t xml:space="preserve"> 1990</w:t>
      </w:r>
      <w:r w:rsidRPr="00653602">
        <w:rPr>
          <w:rFonts w:asciiTheme="majorHAnsi" w:hAnsiTheme="majorHAnsi" w:cstheme="majorHAnsi"/>
          <w:sz w:val="21"/>
          <w:szCs w:val="21"/>
        </w:rPr>
        <w:t>, vol. IV</w:t>
      </w:r>
      <w:r w:rsidR="0013572A" w:rsidRPr="00653602">
        <w:rPr>
          <w:rFonts w:asciiTheme="majorHAnsi" w:hAnsiTheme="majorHAnsi" w:cstheme="majorHAnsi"/>
          <w:sz w:val="21"/>
          <w:szCs w:val="21"/>
        </w:rPr>
        <w:t>,</w:t>
      </w:r>
      <w:r w:rsidR="0013572A" w:rsidRPr="00653602">
        <w:t xml:space="preserve"> </w:t>
      </w:r>
      <w:r w:rsidR="0013572A" w:rsidRPr="00653602">
        <w:rPr>
          <w:rFonts w:asciiTheme="majorHAnsi" w:hAnsiTheme="majorHAnsi" w:cstheme="majorHAnsi"/>
          <w:sz w:val="21"/>
          <w:szCs w:val="21"/>
        </w:rPr>
        <w:t>281 y 284</w:t>
      </w:r>
      <w:r w:rsidRPr="00653602">
        <w:rPr>
          <w:rFonts w:asciiTheme="majorHAnsi" w:hAnsiTheme="majorHAnsi" w:cstheme="majorHAnsi"/>
          <w:sz w:val="21"/>
          <w:szCs w:val="21"/>
        </w:rPr>
        <w:t>. Sassari: Carlo Delfino, 1997.</w:t>
      </w:r>
    </w:p>
    <w:p w14:paraId="73DE3808" w14:textId="0433154F"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Molas </w:t>
      </w:r>
      <w:proofErr w:type="spellStart"/>
      <w:r w:rsidRPr="00653602">
        <w:rPr>
          <w:rFonts w:asciiTheme="majorHAnsi" w:hAnsiTheme="majorHAnsi" w:cstheme="majorHAnsi"/>
          <w:sz w:val="21"/>
          <w:szCs w:val="21"/>
        </w:rPr>
        <w:t>Ribalta</w:t>
      </w:r>
      <w:proofErr w:type="spellEnd"/>
      <w:r w:rsidRPr="00653602">
        <w:rPr>
          <w:rFonts w:asciiTheme="majorHAnsi" w:hAnsiTheme="majorHAnsi" w:cstheme="majorHAnsi"/>
          <w:sz w:val="21"/>
          <w:szCs w:val="21"/>
        </w:rPr>
        <w:t>, Pere. «</w:t>
      </w:r>
      <w:proofErr w:type="spellStart"/>
      <w:r w:rsidRPr="00653602">
        <w:rPr>
          <w:rFonts w:asciiTheme="majorHAnsi" w:hAnsiTheme="majorHAnsi" w:cstheme="majorHAnsi"/>
          <w:sz w:val="21"/>
          <w:szCs w:val="21"/>
        </w:rPr>
        <w:t>Catalans</w:t>
      </w:r>
      <w:proofErr w:type="spellEnd"/>
      <w:r w:rsidRPr="00653602">
        <w:rPr>
          <w:rFonts w:asciiTheme="majorHAnsi" w:hAnsiTheme="majorHAnsi" w:cstheme="majorHAnsi"/>
          <w:sz w:val="21"/>
          <w:szCs w:val="21"/>
        </w:rPr>
        <w:t xml:space="preserve"> a </w:t>
      </w:r>
      <w:proofErr w:type="spellStart"/>
      <w:r w:rsidRPr="00653602">
        <w:rPr>
          <w:rFonts w:asciiTheme="majorHAnsi" w:hAnsiTheme="majorHAnsi" w:cstheme="majorHAnsi"/>
          <w:sz w:val="21"/>
          <w:szCs w:val="21"/>
        </w:rPr>
        <w:t>l’administració</w:t>
      </w:r>
      <w:proofErr w:type="spellEnd"/>
      <w:r w:rsidRPr="00653602">
        <w:rPr>
          <w:rFonts w:asciiTheme="majorHAnsi" w:hAnsiTheme="majorHAnsi" w:cstheme="majorHAnsi"/>
          <w:sz w:val="21"/>
          <w:szCs w:val="21"/>
        </w:rPr>
        <w:t xml:space="preserve"> central al </w:t>
      </w:r>
      <w:proofErr w:type="spellStart"/>
      <w:r w:rsidRPr="00653602">
        <w:rPr>
          <w:rFonts w:asciiTheme="majorHAnsi" w:hAnsiTheme="majorHAnsi" w:cstheme="majorHAnsi"/>
          <w:sz w:val="21"/>
          <w:szCs w:val="21"/>
        </w:rPr>
        <w:t>segle</w:t>
      </w:r>
      <w:proofErr w:type="spellEnd"/>
      <w:r w:rsidRPr="00653602">
        <w:rPr>
          <w:rFonts w:asciiTheme="majorHAnsi" w:hAnsiTheme="majorHAnsi" w:cstheme="majorHAnsi"/>
          <w:sz w:val="21"/>
          <w:szCs w:val="21"/>
        </w:rPr>
        <w:t xml:space="preserve"> XVIII». </w:t>
      </w:r>
      <w:proofErr w:type="spellStart"/>
      <w:r w:rsidRPr="00653602">
        <w:rPr>
          <w:rFonts w:asciiTheme="majorHAnsi" w:hAnsiTheme="majorHAnsi" w:cstheme="majorHAnsi"/>
          <w:i/>
          <w:sz w:val="21"/>
          <w:szCs w:val="21"/>
        </w:rPr>
        <w:t>Pedralbes</w:t>
      </w:r>
      <w:proofErr w:type="spellEnd"/>
      <w:r w:rsidRPr="00653602">
        <w:rPr>
          <w:rFonts w:asciiTheme="majorHAnsi" w:hAnsiTheme="majorHAnsi" w:cstheme="majorHAnsi"/>
          <w:i/>
          <w:sz w:val="21"/>
          <w:szCs w:val="21"/>
        </w:rPr>
        <w:t xml:space="preserve">. Revista </w:t>
      </w:r>
      <w:proofErr w:type="spellStart"/>
      <w:r w:rsidRPr="00653602">
        <w:rPr>
          <w:rFonts w:asciiTheme="majorHAnsi" w:hAnsiTheme="majorHAnsi" w:cstheme="majorHAnsi"/>
          <w:i/>
          <w:sz w:val="21"/>
          <w:szCs w:val="21"/>
        </w:rPr>
        <w:t>d’història</w:t>
      </w:r>
      <w:proofErr w:type="spellEnd"/>
      <w:r w:rsidRPr="00653602">
        <w:rPr>
          <w:rFonts w:asciiTheme="majorHAnsi" w:hAnsiTheme="majorHAnsi" w:cstheme="majorHAnsi"/>
          <w:i/>
          <w:sz w:val="21"/>
          <w:szCs w:val="21"/>
        </w:rPr>
        <w:t xml:space="preserve"> moderna</w:t>
      </w:r>
      <w:r w:rsidRPr="00653602">
        <w:rPr>
          <w:rFonts w:asciiTheme="majorHAnsi" w:hAnsiTheme="majorHAnsi" w:cstheme="majorHAnsi"/>
          <w:sz w:val="21"/>
          <w:szCs w:val="21"/>
        </w:rPr>
        <w:t xml:space="preserve">, </w:t>
      </w:r>
      <w:r w:rsidR="00502E29" w:rsidRPr="00653602">
        <w:rPr>
          <w:rFonts w:asciiTheme="majorHAnsi" w:hAnsiTheme="majorHAnsi" w:cstheme="majorHAnsi"/>
          <w:sz w:val="21"/>
          <w:szCs w:val="21"/>
        </w:rPr>
        <w:t>nº</w:t>
      </w:r>
      <w:r w:rsidR="0013572A" w:rsidRPr="00653602">
        <w:rPr>
          <w:rFonts w:asciiTheme="majorHAnsi" w:hAnsiTheme="majorHAnsi" w:cstheme="majorHAnsi"/>
          <w:sz w:val="21"/>
          <w:szCs w:val="21"/>
        </w:rPr>
        <w:t xml:space="preserve"> </w:t>
      </w:r>
      <w:r w:rsidRPr="00653602">
        <w:rPr>
          <w:rFonts w:asciiTheme="majorHAnsi" w:hAnsiTheme="majorHAnsi" w:cstheme="majorHAnsi"/>
          <w:sz w:val="21"/>
          <w:szCs w:val="21"/>
        </w:rPr>
        <w:t>8-2 (1988): 181-198.</w:t>
      </w:r>
    </w:p>
    <w:p w14:paraId="3DFD9499"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proofErr w:type="spellStart"/>
      <w:r w:rsidRPr="00653602">
        <w:rPr>
          <w:rFonts w:asciiTheme="majorHAnsi" w:hAnsiTheme="majorHAnsi" w:cstheme="majorHAnsi"/>
          <w:sz w:val="21"/>
          <w:szCs w:val="21"/>
        </w:rPr>
        <w:t>Nieddu</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Annamari</w:t>
      </w:r>
      <w:proofErr w:type="spellEnd"/>
      <w:r w:rsidRPr="00653602">
        <w:rPr>
          <w:rFonts w:asciiTheme="majorHAnsi" w:hAnsiTheme="majorHAnsi" w:cstheme="majorHAnsi"/>
          <w:sz w:val="21"/>
          <w:szCs w:val="21"/>
        </w:rPr>
        <w:t xml:space="preserve">. </w:t>
      </w:r>
      <w:r w:rsidRPr="00653602">
        <w:rPr>
          <w:rFonts w:asciiTheme="majorHAnsi" w:hAnsiTheme="majorHAnsi" w:cstheme="majorHAnsi"/>
          <w:i/>
          <w:sz w:val="21"/>
          <w:szCs w:val="21"/>
        </w:rPr>
        <w:t xml:space="preserve">La </w:t>
      </w:r>
      <w:proofErr w:type="spellStart"/>
      <w:r w:rsidRPr="00653602">
        <w:rPr>
          <w:rFonts w:asciiTheme="majorHAnsi" w:hAnsiTheme="majorHAnsi" w:cstheme="majorHAnsi"/>
          <w:i/>
          <w:sz w:val="21"/>
          <w:szCs w:val="21"/>
        </w:rPr>
        <w:t>Reale</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Udienza</w:t>
      </w:r>
      <w:proofErr w:type="spellEnd"/>
      <w:r w:rsidRPr="00653602">
        <w:rPr>
          <w:rFonts w:asciiTheme="majorHAnsi" w:hAnsiTheme="majorHAnsi" w:cstheme="majorHAnsi"/>
          <w:i/>
          <w:sz w:val="21"/>
          <w:szCs w:val="21"/>
        </w:rPr>
        <w:t xml:space="preserve"> del </w:t>
      </w:r>
      <w:proofErr w:type="spellStart"/>
      <w:r w:rsidRPr="00653602">
        <w:rPr>
          <w:rFonts w:asciiTheme="majorHAnsi" w:hAnsiTheme="majorHAnsi" w:cstheme="majorHAnsi"/>
          <w:i/>
          <w:sz w:val="21"/>
          <w:szCs w:val="21"/>
        </w:rPr>
        <w:t>regno</w:t>
      </w:r>
      <w:proofErr w:type="spellEnd"/>
      <w:r w:rsidRPr="00653602">
        <w:rPr>
          <w:rFonts w:asciiTheme="majorHAnsi" w:hAnsiTheme="majorHAnsi" w:cstheme="majorHAnsi"/>
          <w:i/>
          <w:sz w:val="21"/>
          <w:szCs w:val="21"/>
        </w:rPr>
        <w:t xml:space="preserve"> di </w:t>
      </w:r>
      <w:proofErr w:type="spellStart"/>
      <w:r w:rsidRPr="00653602">
        <w:rPr>
          <w:rFonts w:asciiTheme="majorHAnsi" w:hAnsiTheme="majorHAnsi" w:cstheme="majorHAnsi"/>
          <w:i/>
          <w:sz w:val="21"/>
          <w:szCs w:val="21"/>
        </w:rPr>
        <w:t>Sardegna</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nei</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secoli</w:t>
      </w:r>
      <w:proofErr w:type="spellEnd"/>
      <w:r w:rsidRPr="00653602">
        <w:rPr>
          <w:rFonts w:asciiTheme="majorHAnsi" w:hAnsiTheme="majorHAnsi" w:cstheme="majorHAnsi"/>
          <w:i/>
          <w:sz w:val="21"/>
          <w:szCs w:val="21"/>
        </w:rPr>
        <w:t xml:space="preserve"> XVI e XVII.</w:t>
      </w:r>
      <w:r w:rsidRPr="00653602">
        <w:rPr>
          <w:rFonts w:asciiTheme="majorHAnsi" w:hAnsiTheme="majorHAnsi" w:cstheme="majorHAnsi"/>
          <w:sz w:val="21"/>
          <w:szCs w:val="21"/>
        </w:rPr>
        <w:t xml:space="preserve"> Messina: </w:t>
      </w:r>
      <w:proofErr w:type="spellStart"/>
      <w:r w:rsidRPr="00653602">
        <w:rPr>
          <w:rFonts w:asciiTheme="majorHAnsi" w:hAnsiTheme="majorHAnsi" w:cstheme="majorHAnsi"/>
          <w:sz w:val="21"/>
          <w:szCs w:val="21"/>
        </w:rPr>
        <w:t>Universitá</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degli</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studi</w:t>
      </w:r>
      <w:proofErr w:type="spellEnd"/>
      <w:r w:rsidRPr="00653602">
        <w:rPr>
          <w:rFonts w:asciiTheme="majorHAnsi" w:hAnsiTheme="majorHAnsi" w:cstheme="majorHAnsi"/>
          <w:sz w:val="21"/>
          <w:szCs w:val="21"/>
        </w:rPr>
        <w:t xml:space="preserve"> di Messina, 2001-2002.</w:t>
      </w:r>
    </w:p>
    <w:p w14:paraId="56B80CE1"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proofErr w:type="spellStart"/>
      <w:r w:rsidRPr="00653602">
        <w:rPr>
          <w:rFonts w:asciiTheme="majorHAnsi" w:hAnsiTheme="majorHAnsi" w:cstheme="majorHAnsi"/>
          <w:sz w:val="21"/>
          <w:szCs w:val="21"/>
        </w:rPr>
        <w:t>Nieddu</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Annamari</w:t>
      </w:r>
      <w:proofErr w:type="spellEnd"/>
      <w:r w:rsidRPr="00653602">
        <w:rPr>
          <w:rFonts w:asciiTheme="majorHAnsi" w:hAnsiTheme="majorHAnsi" w:cstheme="majorHAnsi"/>
          <w:sz w:val="21"/>
          <w:szCs w:val="21"/>
        </w:rPr>
        <w:t>. «</w:t>
      </w:r>
      <w:proofErr w:type="spellStart"/>
      <w:r w:rsidRPr="00653602">
        <w:rPr>
          <w:rFonts w:asciiTheme="majorHAnsi" w:hAnsiTheme="majorHAnsi" w:cstheme="majorHAnsi"/>
          <w:sz w:val="21"/>
          <w:szCs w:val="21"/>
        </w:rPr>
        <w:t>L´istituzione</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della</w:t>
      </w:r>
      <w:proofErr w:type="spellEnd"/>
      <w:r w:rsidRPr="00653602">
        <w:rPr>
          <w:rFonts w:asciiTheme="majorHAnsi" w:hAnsiTheme="majorHAnsi" w:cstheme="majorHAnsi"/>
          <w:sz w:val="21"/>
          <w:szCs w:val="21"/>
        </w:rPr>
        <w:t xml:space="preserve"> Sala </w:t>
      </w:r>
      <w:proofErr w:type="spellStart"/>
      <w:r w:rsidRPr="00653602">
        <w:rPr>
          <w:rFonts w:asciiTheme="majorHAnsi" w:hAnsiTheme="majorHAnsi" w:cstheme="majorHAnsi"/>
          <w:sz w:val="21"/>
          <w:szCs w:val="21"/>
        </w:rPr>
        <w:t>Criminale</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della</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Reale</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Udienza</w:t>
      </w:r>
      <w:proofErr w:type="spellEnd"/>
      <w:r w:rsidRPr="00653602">
        <w:rPr>
          <w:rFonts w:asciiTheme="majorHAnsi" w:hAnsiTheme="majorHAnsi" w:cstheme="majorHAnsi"/>
          <w:sz w:val="21"/>
          <w:szCs w:val="21"/>
        </w:rPr>
        <w:t xml:space="preserve"> del </w:t>
      </w:r>
      <w:proofErr w:type="spellStart"/>
      <w:r w:rsidRPr="00653602">
        <w:rPr>
          <w:rFonts w:asciiTheme="majorHAnsi" w:hAnsiTheme="majorHAnsi" w:cstheme="majorHAnsi"/>
          <w:sz w:val="21"/>
          <w:szCs w:val="21"/>
        </w:rPr>
        <w:t>Regno</w:t>
      </w:r>
      <w:proofErr w:type="spellEnd"/>
      <w:r w:rsidRPr="00653602">
        <w:rPr>
          <w:rFonts w:asciiTheme="majorHAnsi" w:hAnsiTheme="majorHAnsi" w:cstheme="majorHAnsi"/>
          <w:sz w:val="21"/>
          <w:szCs w:val="21"/>
        </w:rPr>
        <w:t xml:space="preserve"> di </w:t>
      </w:r>
      <w:proofErr w:type="spellStart"/>
      <w:r w:rsidRPr="00653602">
        <w:rPr>
          <w:rFonts w:asciiTheme="majorHAnsi" w:hAnsiTheme="majorHAnsi" w:cstheme="majorHAnsi"/>
          <w:sz w:val="21"/>
          <w:szCs w:val="21"/>
        </w:rPr>
        <w:t>Sardegna</w:t>
      </w:r>
      <w:proofErr w:type="spellEnd"/>
      <w:r w:rsidRPr="00653602">
        <w:rPr>
          <w:rFonts w:asciiTheme="majorHAnsi" w:hAnsiTheme="majorHAnsi" w:cstheme="majorHAnsi"/>
          <w:sz w:val="21"/>
          <w:szCs w:val="21"/>
        </w:rPr>
        <w:t xml:space="preserve"> (secc. XVI-XVII)». En </w:t>
      </w:r>
      <w:proofErr w:type="spellStart"/>
      <w:r w:rsidRPr="00653602">
        <w:rPr>
          <w:rFonts w:asciiTheme="majorHAnsi" w:hAnsiTheme="majorHAnsi" w:cstheme="majorHAnsi"/>
          <w:i/>
          <w:sz w:val="21"/>
          <w:szCs w:val="21"/>
        </w:rPr>
        <w:t>Tra</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diritto</w:t>
      </w:r>
      <w:proofErr w:type="spellEnd"/>
      <w:r w:rsidRPr="00653602">
        <w:rPr>
          <w:rFonts w:asciiTheme="majorHAnsi" w:hAnsiTheme="majorHAnsi" w:cstheme="majorHAnsi"/>
          <w:i/>
          <w:sz w:val="21"/>
          <w:szCs w:val="21"/>
        </w:rPr>
        <w:t xml:space="preserve"> e </w:t>
      </w:r>
      <w:proofErr w:type="spellStart"/>
      <w:r w:rsidRPr="00653602">
        <w:rPr>
          <w:rFonts w:asciiTheme="majorHAnsi" w:hAnsiTheme="majorHAnsi" w:cstheme="majorHAnsi"/>
          <w:i/>
          <w:sz w:val="21"/>
          <w:szCs w:val="21"/>
        </w:rPr>
        <w:t>Storia</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Studi</w:t>
      </w:r>
      <w:proofErr w:type="spellEnd"/>
      <w:r w:rsidRPr="00653602">
        <w:rPr>
          <w:rFonts w:asciiTheme="majorHAnsi" w:hAnsiTheme="majorHAnsi" w:cstheme="majorHAnsi"/>
          <w:i/>
          <w:sz w:val="21"/>
          <w:szCs w:val="21"/>
        </w:rPr>
        <w:t xml:space="preserve"> in </w:t>
      </w:r>
      <w:proofErr w:type="spellStart"/>
      <w:r w:rsidRPr="00653602">
        <w:rPr>
          <w:rFonts w:asciiTheme="majorHAnsi" w:hAnsiTheme="majorHAnsi" w:cstheme="majorHAnsi"/>
          <w:i/>
          <w:sz w:val="21"/>
          <w:szCs w:val="21"/>
        </w:rPr>
        <w:t>onore</w:t>
      </w:r>
      <w:proofErr w:type="spellEnd"/>
      <w:r w:rsidRPr="00653602">
        <w:rPr>
          <w:rFonts w:asciiTheme="majorHAnsi" w:hAnsiTheme="majorHAnsi" w:cstheme="majorHAnsi"/>
          <w:i/>
          <w:sz w:val="21"/>
          <w:szCs w:val="21"/>
        </w:rPr>
        <w:t xml:space="preserve"> di </w:t>
      </w:r>
      <w:proofErr w:type="spellStart"/>
      <w:r w:rsidRPr="00653602">
        <w:rPr>
          <w:rFonts w:asciiTheme="majorHAnsi" w:hAnsiTheme="majorHAnsi" w:cstheme="majorHAnsi"/>
          <w:i/>
          <w:sz w:val="21"/>
          <w:szCs w:val="21"/>
        </w:rPr>
        <w:t>Luigui</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Berlinguer</w:t>
      </w:r>
      <w:proofErr w:type="spellEnd"/>
      <w:r w:rsidRPr="00653602">
        <w:rPr>
          <w:rFonts w:asciiTheme="majorHAnsi" w:hAnsiTheme="majorHAnsi" w:cstheme="majorHAnsi"/>
          <w:i/>
          <w:sz w:val="21"/>
          <w:szCs w:val="21"/>
        </w:rPr>
        <w:t xml:space="preserve"> </w:t>
      </w:r>
      <w:proofErr w:type="spellStart"/>
      <w:r w:rsidRPr="00653602">
        <w:rPr>
          <w:rFonts w:asciiTheme="majorHAnsi" w:hAnsiTheme="majorHAnsi" w:cstheme="majorHAnsi"/>
          <w:i/>
          <w:sz w:val="21"/>
          <w:szCs w:val="21"/>
        </w:rPr>
        <w:t>promosi</w:t>
      </w:r>
      <w:proofErr w:type="spellEnd"/>
      <w:r w:rsidRPr="00653602">
        <w:rPr>
          <w:rFonts w:asciiTheme="majorHAnsi" w:hAnsiTheme="majorHAnsi" w:cstheme="majorHAnsi"/>
          <w:i/>
          <w:sz w:val="21"/>
          <w:szCs w:val="21"/>
        </w:rPr>
        <w:t xml:space="preserve"> dalle </w:t>
      </w:r>
      <w:proofErr w:type="spellStart"/>
      <w:r w:rsidRPr="00653602">
        <w:rPr>
          <w:rFonts w:asciiTheme="majorHAnsi" w:hAnsiTheme="majorHAnsi" w:cstheme="majorHAnsi"/>
          <w:i/>
          <w:sz w:val="21"/>
          <w:szCs w:val="21"/>
        </w:rPr>
        <w:t>Università</w:t>
      </w:r>
      <w:proofErr w:type="spellEnd"/>
      <w:r w:rsidRPr="00653602">
        <w:rPr>
          <w:rFonts w:asciiTheme="majorHAnsi" w:hAnsiTheme="majorHAnsi" w:cstheme="majorHAnsi"/>
          <w:i/>
          <w:sz w:val="21"/>
          <w:szCs w:val="21"/>
        </w:rPr>
        <w:t xml:space="preserve"> di Siena e di Sassari</w:t>
      </w:r>
      <w:r w:rsidRPr="00653602">
        <w:rPr>
          <w:rFonts w:asciiTheme="majorHAnsi" w:hAnsiTheme="majorHAnsi" w:cstheme="majorHAnsi"/>
          <w:sz w:val="21"/>
          <w:szCs w:val="21"/>
        </w:rPr>
        <w:t>, Tomo II, 367-410. Siena-</w:t>
      </w:r>
      <w:proofErr w:type="spellStart"/>
      <w:r w:rsidRPr="00653602">
        <w:rPr>
          <w:rFonts w:asciiTheme="majorHAnsi" w:hAnsiTheme="majorHAnsi" w:cstheme="majorHAnsi"/>
          <w:sz w:val="21"/>
          <w:szCs w:val="21"/>
        </w:rPr>
        <w:t>Sasser</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Rubbettino</w:t>
      </w:r>
      <w:proofErr w:type="spellEnd"/>
      <w:r w:rsidRPr="00653602">
        <w:rPr>
          <w:rFonts w:asciiTheme="majorHAnsi" w:hAnsiTheme="majorHAnsi" w:cstheme="majorHAnsi"/>
          <w:sz w:val="21"/>
          <w:szCs w:val="21"/>
        </w:rPr>
        <w:t>, 2008.</w:t>
      </w:r>
    </w:p>
    <w:p w14:paraId="6DAE8F1B" w14:textId="546BC6ED" w:rsidR="00EB5B81" w:rsidRPr="00653602" w:rsidRDefault="000D2BB2" w:rsidP="00BB2FD4">
      <w:pPr>
        <w:spacing w:after="0" w:line="276" w:lineRule="auto"/>
        <w:ind w:left="284" w:hanging="284"/>
        <w:jc w:val="both"/>
        <w:rPr>
          <w:rFonts w:asciiTheme="majorHAnsi" w:hAnsiTheme="majorHAnsi" w:cstheme="majorHAnsi"/>
          <w:sz w:val="21"/>
          <w:szCs w:val="21"/>
        </w:rPr>
      </w:pPr>
      <w:proofErr w:type="spellStart"/>
      <w:r w:rsidRPr="00653602">
        <w:rPr>
          <w:rFonts w:asciiTheme="majorHAnsi" w:hAnsiTheme="majorHAnsi" w:cstheme="majorHAnsi"/>
          <w:sz w:val="21"/>
          <w:szCs w:val="21"/>
        </w:rPr>
        <w:lastRenderedPageBreak/>
        <w:t>Ortu</w:t>
      </w:r>
      <w:proofErr w:type="spellEnd"/>
      <w:r w:rsidRPr="00653602">
        <w:rPr>
          <w:rFonts w:asciiTheme="majorHAnsi" w:hAnsiTheme="majorHAnsi" w:cstheme="majorHAnsi"/>
          <w:sz w:val="21"/>
          <w:szCs w:val="21"/>
        </w:rPr>
        <w:t>, Leopoldo.</w:t>
      </w:r>
      <w:r w:rsidR="0038255E" w:rsidRPr="00653602">
        <w:rPr>
          <w:rFonts w:asciiTheme="majorHAnsi" w:hAnsiTheme="majorHAnsi" w:cstheme="majorHAnsi"/>
          <w:sz w:val="21"/>
          <w:szCs w:val="21"/>
        </w:rPr>
        <w:t xml:space="preserve"> «</w:t>
      </w:r>
      <w:proofErr w:type="spellStart"/>
      <w:r w:rsidR="0038255E" w:rsidRPr="00653602">
        <w:rPr>
          <w:rFonts w:asciiTheme="majorHAnsi" w:hAnsiTheme="majorHAnsi" w:cstheme="majorHAnsi"/>
          <w:sz w:val="21"/>
          <w:szCs w:val="21"/>
        </w:rPr>
        <w:t>Il</w:t>
      </w:r>
      <w:proofErr w:type="spellEnd"/>
      <w:r w:rsidR="0038255E" w:rsidRPr="00653602">
        <w:rPr>
          <w:rFonts w:asciiTheme="majorHAnsi" w:hAnsiTheme="majorHAnsi" w:cstheme="majorHAnsi"/>
          <w:sz w:val="21"/>
          <w:szCs w:val="21"/>
        </w:rPr>
        <w:t xml:space="preserve"> parlamento del </w:t>
      </w:r>
      <w:proofErr w:type="spellStart"/>
      <w:r w:rsidR="0038255E" w:rsidRPr="00653602">
        <w:rPr>
          <w:rFonts w:asciiTheme="majorHAnsi" w:hAnsiTheme="majorHAnsi" w:cstheme="majorHAnsi"/>
          <w:sz w:val="21"/>
          <w:szCs w:val="21"/>
        </w:rPr>
        <w:t>viceré</w:t>
      </w:r>
      <w:proofErr w:type="spellEnd"/>
      <w:r w:rsidR="0038255E" w:rsidRPr="00653602">
        <w:rPr>
          <w:rFonts w:asciiTheme="majorHAnsi" w:hAnsiTheme="majorHAnsi" w:cstheme="majorHAnsi"/>
          <w:sz w:val="21"/>
          <w:szCs w:val="21"/>
        </w:rPr>
        <w:t xml:space="preserve"> Giovanni Coloma, </w:t>
      </w:r>
      <w:proofErr w:type="spellStart"/>
      <w:r w:rsidR="0038255E" w:rsidRPr="00653602">
        <w:rPr>
          <w:rFonts w:asciiTheme="majorHAnsi" w:hAnsiTheme="majorHAnsi" w:cstheme="majorHAnsi"/>
          <w:sz w:val="21"/>
          <w:szCs w:val="21"/>
        </w:rPr>
        <w:t>Barone</w:t>
      </w:r>
      <w:proofErr w:type="spellEnd"/>
      <w:r w:rsidR="0038255E" w:rsidRPr="00653602">
        <w:rPr>
          <w:rFonts w:asciiTheme="majorHAnsi" w:hAnsiTheme="majorHAnsi" w:cstheme="majorHAnsi"/>
          <w:sz w:val="21"/>
          <w:szCs w:val="21"/>
        </w:rPr>
        <w:t xml:space="preserve"> </w:t>
      </w:r>
      <w:proofErr w:type="spellStart"/>
      <w:r w:rsidR="0038255E" w:rsidRPr="00653602">
        <w:rPr>
          <w:rFonts w:asciiTheme="majorHAnsi" w:hAnsiTheme="majorHAnsi" w:cstheme="majorHAnsi"/>
          <w:sz w:val="21"/>
          <w:szCs w:val="21"/>
        </w:rPr>
        <w:t>d´Elda</w:t>
      </w:r>
      <w:proofErr w:type="spellEnd"/>
      <w:r w:rsidR="0038255E" w:rsidRPr="00653602">
        <w:rPr>
          <w:rFonts w:asciiTheme="majorHAnsi" w:hAnsiTheme="majorHAnsi" w:cstheme="majorHAnsi"/>
          <w:sz w:val="21"/>
          <w:szCs w:val="21"/>
        </w:rPr>
        <w:t xml:space="preserve">. I. </w:t>
      </w:r>
      <w:proofErr w:type="spellStart"/>
      <w:r w:rsidR="0038255E" w:rsidRPr="00653602">
        <w:rPr>
          <w:rFonts w:asciiTheme="majorHAnsi" w:hAnsiTheme="majorHAnsi" w:cstheme="majorHAnsi"/>
          <w:sz w:val="21"/>
          <w:szCs w:val="21"/>
        </w:rPr>
        <w:t>Atti</w:t>
      </w:r>
      <w:proofErr w:type="spellEnd"/>
      <w:r w:rsidR="0038255E" w:rsidRPr="00653602">
        <w:rPr>
          <w:rFonts w:asciiTheme="majorHAnsi" w:hAnsiTheme="majorHAnsi" w:cstheme="majorHAnsi"/>
          <w:sz w:val="21"/>
          <w:szCs w:val="21"/>
        </w:rPr>
        <w:t xml:space="preserve"> del Parlamento (1573-1574)». En </w:t>
      </w:r>
      <w:r w:rsidR="0038255E" w:rsidRPr="00653602">
        <w:rPr>
          <w:rFonts w:asciiTheme="majorHAnsi" w:hAnsiTheme="majorHAnsi" w:cstheme="majorHAnsi"/>
          <w:i/>
          <w:sz w:val="21"/>
          <w:szCs w:val="21"/>
        </w:rPr>
        <w:t xml:space="preserve">Acta </w:t>
      </w:r>
      <w:proofErr w:type="spellStart"/>
      <w:r w:rsidR="0038255E" w:rsidRPr="00653602">
        <w:rPr>
          <w:rFonts w:asciiTheme="majorHAnsi" w:hAnsiTheme="majorHAnsi" w:cstheme="majorHAnsi"/>
          <w:i/>
          <w:sz w:val="21"/>
          <w:szCs w:val="21"/>
        </w:rPr>
        <w:t>Curiarum</w:t>
      </w:r>
      <w:proofErr w:type="spellEnd"/>
      <w:r w:rsidR="0038255E" w:rsidRPr="00653602">
        <w:rPr>
          <w:rFonts w:asciiTheme="majorHAnsi" w:hAnsiTheme="majorHAnsi" w:cstheme="majorHAnsi"/>
          <w:i/>
          <w:sz w:val="21"/>
          <w:szCs w:val="21"/>
        </w:rPr>
        <w:t xml:space="preserve"> </w:t>
      </w:r>
      <w:proofErr w:type="spellStart"/>
      <w:r w:rsidR="0038255E" w:rsidRPr="00653602">
        <w:rPr>
          <w:rFonts w:asciiTheme="majorHAnsi" w:hAnsiTheme="majorHAnsi" w:cstheme="majorHAnsi"/>
          <w:i/>
          <w:sz w:val="21"/>
          <w:szCs w:val="21"/>
        </w:rPr>
        <w:t>Regni</w:t>
      </w:r>
      <w:proofErr w:type="spellEnd"/>
      <w:r w:rsidR="0038255E" w:rsidRPr="00653602">
        <w:rPr>
          <w:rFonts w:asciiTheme="majorHAnsi" w:hAnsiTheme="majorHAnsi" w:cstheme="majorHAnsi"/>
          <w:i/>
          <w:sz w:val="21"/>
          <w:szCs w:val="21"/>
        </w:rPr>
        <w:t xml:space="preserve"> </w:t>
      </w:r>
      <w:proofErr w:type="spellStart"/>
      <w:r w:rsidR="0038255E" w:rsidRPr="00653602">
        <w:rPr>
          <w:rFonts w:asciiTheme="majorHAnsi" w:hAnsiTheme="majorHAnsi" w:cstheme="majorHAnsi"/>
          <w:i/>
          <w:sz w:val="21"/>
          <w:szCs w:val="21"/>
        </w:rPr>
        <w:t>Sardiniae</w:t>
      </w:r>
      <w:proofErr w:type="spellEnd"/>
      <w:r w:rsidR="0038255E" w:rsidRPr="00653602">
        <w:rPr>
          <w:rFonts w:asciiTheme="majorHAnsi" w:hAnsiTheme="majorHAnsi" w:cstheme="majorHAnsi"/>
          <w:sz w:val="21"/>
          <w:szCs w:val="21"/>
        </w:rPr>
        <w:t>, Vol. 10/1</w:t>
      </w:r>
      <w:r w:rsidRPr="00653602">
        <w:rPr>
          <w:rFonts w:asciiTheme="majorHAnsi" w:hAnsiTheme="majorHAnsi" w:cstheme="majorHAnsi"/>
          <w:sz w:val="21"/>
          <w:szCs w:val="21"/>
        </w:rPr>
        <w:t>, 37</w:t>
      </w:r>
      <w:r w:rsidR="0038255E" w:rsidRPr="00653602">
        <w:rPr>
          <w:rFonts w:asciiTheme="majorHAnsi" w:hAnsiTheme="majorHAnsi" w:cstheme="majorHAnsi"/>
          <w:sz w:val="21"/>
          <w:szCs w:val="21"/>
        </w:rPr>
        <w:t xml:space="preserve">. Sassari: </w:t>
      </w:r>
      <w:proofErr w:type="spellStart"/>
      <w:r w:rsidR="0038255E" w:rsidRPr="00653602">
        <w:rPr>
          <w:rFonts w:asciiTheme="majorHAnsi" w:hAnsiTheme="majorHAnsi" w:cstheme="majorHAnsi"/>
          <w:sz w:val="21"/>
          <w:szCs w:val="21"/>
        </w:rPr>
        <w:t>Consiglio</w:t>
      </w:r>
      <w:proofErr w:type="spellEnd"/>
      <w:r w:rsidR="0038255E" w:rsidRPr="00653602">
        <w:rPr>
          <w:rFonts w:asciiTheme="majorHAnsi" w:hAnsiTheme="majorHAnsi" w:cstheme="majorHAnsi"/>
          <w:sz w:val="21"/>
          <w:szCs w:val="21"/>
        </w:rPr>
        <w:t xml:space="preserve"> </w:t>
      </w:r>
      <w:proofErr w:type="spellStart"/>
      <w:r w:rsidR="0038255E" w:rsidRPr="00653602">
        <w:rPr>
          <w:rFonts w:asciiTheme="majorHAnsi" w:hAnsiTheme="majorHAnsi" w:cstheme="majorHAnsi"/>
          <w:sz w:val="21"/>
          <w:szCs w:val="21"/>
        </w:rPr>
        <w:t>regionale</w:t>
      </w:r>
      <w:proofErr w:type="spellEnd"/>
      <w:r w:rsidR="0038255E" w:rsidRPr="00653602">
        <w:rPr>
          <w:rFonts w:asciiTheme="majorHAnsi" w:hAnsiTheme="majorHAnsi" w:cstheme="majorHAnsi"/>
          <w:sz w:val="21"/>
          <w:szCs w:val="21"/>
        </w:rPr>
        <w:t xml:space="preserve"> </w:t>
      </w:r>
      <w:proofErr w:type="spellStart"/>
      <w:r w:rsidR="0038255E" w:rsidRPr="00653602">
        <w:rPr>
          <w:rFonts w:asciiTheme="majorHAnsi" w:hAnsiTheme="majorHAnsi" w:cstheme="majorHAnsi"/>
          <w:sz w:val="21"/>
          <w:szCs w:val="21"/>
        </w:rPr>
        <w:t>della</w:t>
      </w:r>
      <w:proofErr w:type="spellEnd"/>
      <w:r w:rsidR="0038255E" w:rsidRPr="00653602">
        <w:rPr>
          <w:rFonts w:asciiTheme="majorHAnsi" w:hAnsiTheme="majorHAnsi" w:cstheme="majorHAnsi"/>
          <w:sz w:val="21"/>
          <w:szCs w:val="21"/>
        </w:rPr>
        <w:t xml:space="preserve"> </w:t>
      </w:r>
      <w:proofErr w:type="spellStart"/>
      <w:r w:rsidR="0038255E" w:rsidRPr="00653602">
        <w:rPr>
          <w:rFonts w:asciiTheme="majorHAnsi" w:hAnsiTheme="majorHAnsi" w:cstheme="majorHAnsi"/>
          <w:sz w:val="21"/>
          <w:szCs w:val="21"/>
        </w:rPr>
        <w:t>Sardegna</w:t>
      </w:r>
      <w:proofErr w:type="spellEnd"/>
      <w:r w:rsidR="0038255E" w:rsidRPr="00653602">
        <w:rPr>
          <w:rFonts w:asciiTheme="majorHAnsi" w:hAnsiTheme="majorHAnsi" w:cstheme="majorHAnsi"/>
          <w:sz w:val="21"/>
          <w:szCs w:val="21"/>
        </w:rPr>
        <w:t>, 2005.</w:t>
      </w:r>
    </w:p>
    <w:p w14:paraId="79D71D3B"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Planas, Antonio. </w:t>
      </w:r>
      <w:r w:rsidRPr="00653602">
        <w:rPr>
          <w:rFonts w:asciiTheme="majorHAnsi" w:hAnsiTheme="majorHAnsi" w:cstheme="majorHAnsi"/>
          <w:i/>
          <w:sz w:val="21"/>
          <w:szCs w:val="21"/>
        </w:rPr>
        <w:t>La Real Audiencia de Mallorca en la época de los Austrias (1571-1715)</w:t>
      </w:r>
      <w:r w:rsidRPr="00653602">
        <w:rPr>
          <w:rFonts w:asciiTheme="majorHAnsi" w:hAnsiTheme="majorHAnsi" w:cstheme="majorHAnsi"/>
          <w:sz w:val="21"/>
          <w:szCs w:val="21"/>
        </w:rPr>
        <w:t xml:space="preserve">. Barcelona: </w:t>
      </w:r>
      <w:proofErr w:type="spellStart"/>
      <w:r w:rsidRPr="00653602">
        <w:rPr>
          <w:rFonts w:asciiTheme="majorHAnsi" w:hAnsiTheme="majorHAnsi" w:cstheme="majorHAnsi"/>
          <w:sz w:val="21"/>
          <w:szCs w:val="21"/>
        </w:rPr>
        <w:t>Universitat</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Pompeu</w:t>
      </w:r>
      <w:proofErr w:type="spellEnd"/>
      <w:r w:rsidRPr="00653602">
        <w:rPr>
          <w:rFonts w:asciiTheme="majorHAnsi" w:hAnsiTheme="majorHAnsi" w:cstheme="majorHAnsi"/>
          <w:sz w:val="21"/>
          <w:szCs w:val="21"/>
        </w:rPr>
        <w:t xml:space="preserve"> </w:t>
      </w:r>
      <w:proofErr w:type="spellStart"/>
      <w:r w:rsidRPr="00653602">
        <w:rPr>
          <w:rFonts w:asciiTheme="majorHAnsi" w:hAnsiTheme="majorHAnsi" w:cstheme="majorHAnsi"/>
          <w:sz w:val="21"/>
          <w:szCs w:val="21"/>
        </w:rPr>
        <w:t>Fabra</w:t>
      </w:r>
      <w:proofErr w:type="spellEnd"/>
      <w:r w:rsidRPr="00653602">
        <w:rPr>
          <w:rFonts w:asciiTheme="majorHAnsi" w:hAnsiTheme="majorHAnsi" w:cstheme="majorHAnsi"/>
          <w:sz w:val="21"/>
          <w:szCs w:val="21"/>
        </w:rPr>
        <w:t>, 2021.</w:t>
      </w:r>
    </w:p>
    <w:p w14:paraId="4E0BC005"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Revilla Canora, Javier. «Culpa, inquietud, escándalo y sedición: los desórdenes de Cerdeña en 1651». En "</w:t>
      </w:r>
      <w:r w:rsidRPr="00653602">
        <w:rPr>
          <w:rFonts w:asciiTheme="majorHAnsi" w:hAnsiTheme="majorHAnsi" w:cstheme="majorHAnsi"/>
          <w:i/>
          <w:sz w:val="21"/>
          <w:szCs w:val="21"/>
        </w:rPr>
        <w:t xml:space="preserve">Que </w:t>
      </w:r>
      <w:proofErr w:type="spellStart"/>
      <w:r w:rsidRPr="00653602">
        <w:rPr>
          <w:rFonts w:asciiTheme="majorHAnsi" w:hAnsiTheme="majorHAnsi" w:cstheme="majorHAnsi"/>
          <w:i/>
          <w:sz w:val="21"/>
          <w:szCs w:val="21"/>
        </w:rPr>
        <w:t>aya</w:t>
      </w:r>
      <w:proofErr w:type="spellEnd"/>
      <w:r w:rsidRPr="00653602">
        <w:rPr>
          <w:rFonts w:asciiTheme="majorHAnsi" w:hAnsiTheme="majorHAnsi" w:cstheme="majorHAnsi"/>
          <w:i/>
          <w:sz w:val="21"/>
          <w:szCs w:val="21"/>
        </w:rPr>
        <w:t xml:space="preserve"> virrey en aquel </w:t>
      </w:r>
      <w:proofErr w:type="spellStart"/>
      <w:r w:rsidRPr="00653602">
        <w:rPr>
          <w:rFonts w:asciiTheme="majorHAnsi" w:hAnsiTheme="majorHAnsi" w:cstheme="majorHAnsi"/>
          <w:i/>
          <w:sz w:val="21"/>
          <w:szCs w:val="21"/>
        </w:rPr>
        <w:t>reyno</w:t>
      </w:r>
      <w:proofErr w:type="spellEnd"/>
      <w:r w:rsidRPr="00653602">
        <w:rPr>
          <w:rFonts w:asciiTheme="majorHAnsi" w:hAnsiTheme="majorHAnsi" w:cstheme="majorHAnsi"/>
          <w:i/>
          <w:sz w:val="21"/>
          <w:szCs w:val="21"/>
        </w:rPr>
        <w:t>" Vencer la distancia en el Imperio español</w:t>
      </w:r>
      <w:r w:rsidRPr="00653602">
        <w:rPr>
          <w:rFonts w:asciiTheme="majorHAnsi" w:hAnsiTheme="majorHAnsi" w:cstheme="majorHAnsi"/>
          <w:sz w:val="21"/>
          <w:szCs w:val="21"/>
        </w:rPr>
        <w:t xml:space="preserve">, editado por Manuel Rivero Rodríguez, Guillaume </w:t>
      </w:r>
      <w:proofErr w:type="spellStart"/>
      <w:r w:rsidRPr="00653602">
        <w:rPr>
          <w:rFonts w:asciiTheme="majorHAnsi" w:hAnsiTheme="majorHAnsi" w:cstheme="majorHAnsi"/>
          <w:sz w:val="21"/>
          <w:szCs w:val="21"/>
        </w:rPr>
        <w:t>Gaudin</w:t>
      </w:r>
      <w:proofErr w:type="spellEnd"/>
      <w:r w:rsidRPr="00653602">
        <w:rPr>
          <w:rFonts w:asciiTheme="majorHAnsi" w:hAnsiTheme="majorHAnsi" w:cstheme="majorHAnsi"/>
          <w:sz w:val="21"/>
          <w:szCs w:val="21"/>
        </w:rPr>
        <w:t>, 275-303. Madrid: Polifemo, 2020.</w:t>
      </w:r>
    </w:p>
    <w:p w14:paraId="69717FC7" w14:textId="1C0D1B6B"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Revilla Canora, Javier. «Jaque al Virrey: Pedro Vico y los </w:t>
      </w:r>
      <w:proofErr w:type="spellStart"/>
      <w:r w:rsidRPr="00653602">
        <w:rPr>
          <w:rFonts w:asciiTheme="majorHAnsi" w:hAnsiTheme="majorHAnsi" w:cstheme="majorHAnsi"/>
          <w:sz w:val="21"/>
          <w:szCs w:val="21"/>
        </w:rPr>
        <w:t>Suçesos</w:t>
      </w:r>
      <w:proofErr w:type="spellEnd"/>
      <w:r w:rsidRPr="00653602">
        <w:rPr>
          <w:rFonts w:asciiTheme="majorHAnsi" w:hAnsiTheme="majorHAnsi" w:cstheme="majorHAnsi"/>
          <w:sz w:val="21"/>
          <w:szCs w:val="21"/>
        </w:rPr>
        <w:t xml:space="preserve"> de </w:t>
      </w:r>
      <w:proofErr w:type="spellStart"/>
      <w:r w:rsidRPr="00653602">
        <w:rPr>
          <w:rFonts w:asciiTheme="majorHAnsi" w:hAnsiTheme="majorHAnsi" w:cstheme="majorHAnsi"/>
          <w:sz w:val="21"/>
          <w:szCs w:val="21"/>
        </w:rPr>
        <w:t>Zerdeña</w:t>
      </w:r>
      <w:proofErr w:type="spellEnd"/>
      <w:r w:rsidRPr="00653602">
        <w:rPr>
          <w:rFonts w:asciiTheme="majorHAnsi" w:hAnsiTheme="majorHAnsi" w:cstheme="majorHAnsi"/>
          <w:sz w:val="21"/>
          <w:szCs w:val="21"/>
        </w:rPr>
        <w:t xml:space="preserve"> durante la regencia de Mariana de Austria». </w:t>
      </w:r>
      <w:r w:rsidRPr="00653602">
        <w:rPr>
          <w:rFonts w:asciiTheme="majorHAnsi" w:hAnsiTheme="majorHAnsi" w:cstheme="majorHAnsi"/>
          <w:i/>
          <w:sz w:val="21"/>
          <w:szCs w:val="21"/>
        </w:rPr>
        <w:t>Libros de la Corte</w:t>
      </w:r>
      <w:r w:rsidRPr="00653602">
        <w:rPr>
          <w:rFonts w:asciiTheme="majorHAnsi" w:hAnsiTheme="majorHAnsi" w:cstheme="majorHAnsi"/>
          <w:sz w:val="21"/>
          <w:szCs w:val="21"/>
        </w:rPr>
        <w:t>, nº Extra 1 (2014): 260-276.</w:t>
      </w:r>
    </w:p>
    <w:p w14:paraId="76E83BF4" w14:textId="77777777" w:rsidR="00EB5B81" w:rsidRPr="00653602" w:rsidRDefault="0038255E" w:rsidP="00BB2FD4">
      <w:pP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sz w:val="21"/>
          <w:szCs w:val="21"/>
        </w:rPr>
        <w:t xml:space="preserve">Rivero Rodríguez, Manuel. </w:t>
      </w:r>
      <w:r w:rsidRPr="00653602">
        <w:rPr>
          <w:rFonts w:asciiTheme="majorHAnsi" w:hAnsiTheme="majorHAnsi" w:cstheme="majorHAnsi"/>
          <w:i/>
          <w:sz w:val="21"/>
          <w:szCs w:val="21"/>
        </w:rPr>
        <w:t>El Consejo de Italia y el gobierno de los dominios italianos de la monarquía hispana durante el reinado de Felipe II (1556-1598)</w:t>
      </w:r>
      <w:r w:rsidRPr="00653602">
        <w:rPr>
          <w:rFonts w:asciiTheme="majorHAnsi" w:hAnsiTheme="majorHAnsi" w:cstheme="majorHAnsi"/>
          <w:sz w:val="21"/>
          <w:szCs w:val="21"/>
        </w:rPr>
        <w:t>. Madrid: Ediciones de la Universidad Autónoma de Madrid, 1992.</w:t>
      </w:r>
    </w:p>
    <w:p w14:paraId="41C8F396" w14:textId="777CC69A" w:rsidR="00EB5B81" w:rsidRPr="00653602" w:rsidRDefault="00EB5B81" w:rsidP="00BB2FD4">
      <w:pPr>
        <w:pBdr>
          <w:top w:val="nil"/>
          <w:left w:val="nil"/>
          <w:bottom w:val="nil"/>
          <w:right w:val="nil"/>
          <w:between w:val="nil"/>
        </w:pBdr>
        <w:spacing w:after="0" w:line="276" w:lineRule="auto"/>
        <w:ind w:left="284" w:hanging="284"/>
        <w:jc w:val="both"/>
        <w:rPr>
          <w:rFonts w:asciiTheme="majorHAnsi" w:hAnsiTheme="majorHAnsi" w:cstheme="majorHAnsi"/>
          <w:sz w:val="21"/>
          <w:szCs w:val="21"/>
        </w:rPr>
      </w:pPr>
    </w:p>
    <w:p w14:paraId="08DC023A" w14:textId="6B8A2A46" w:rsidR="000D2BB2" w:rsidRPr="00653602" w:rsidRDefault="000D2BB2" w:rsidP="00BB2FD4">
      <w:pPr>
        <w:pBdr>
          <w:top w:val="nil"/>
          <w:left w:val="nil"/>
          <w:bottom w:val="nil"/>
          <w:right w:val="nil"/>
          <w:between w:val="nil"/>
        </w:pBdr>
        <w:spacing w:after="0" w:line="276" w:lineRule="auto"/>
        <w:ind w:left="284" w:hanging="284"/>
        <w:jc w:val="both"/>
        <w:rPr>
          <w:rFonts w:asciiTheme="majorHAnsi" w:hAnsiTheme="majorHAnsi" w:cstheme="majorHAnsi"/>
          <w:sz w:val="21"/>
          <w:szCs w:val="21"/>
        </w:rPr>
      </w:pPr>
    </w:p>
    <w:p w14:paraId="2E84C182" w14:textId="4F9C6A41" w:rsidR="000D2BB2" w:rsidRPr="00653602" w:rsidRDefault="000D2BB2" w:rsidP="00BB2FD4">
      <w:pPr>
        <w:pBdr>
          <w:top w:val="nil"/>
          <w:left w:val="nil"/>
          <w:bottom w:val="nil"/>
          <w:right w:val="nil"/>
          <w:between w:val="nil"/>
        </w:pBdr>
        <w:spacing w:after="0" w:line="276" w:lineRule="auto"/>
        <w:ind w:left="284" w:hanging="284"/>
        <w:jc w:val="both"/>
        <w:rPr>
          <w:rFonts w:asciiTheme="majorHAnsi" w:hAnsiTheme="majorHAnsi" w:cstheme="majorHAnsi"/>
          <w:sz w:val="21"/>
          <w:szCs w:val="21"/>
        </w:rPr>
      </w:pPr>
    </w:p>
    <w:p w14:paraId="3EA50EAA" w14:textId="23319DDC" w:rsidR="000D2BB2" w:rsidRPr="00653602" w:rsidRDefault="000D2BB2" w:rsidP="00BB2FD4">
      <w:pPr>
        <w:pBdr>
          <w:top w:val="nil"/>
          <w:left w:val="nil"/>
          <w:bottom w:val="nil"/>
          <w:right w:val="nil"/>
          <w:between w:val="nil"/>
        </w:pBdr>
        <w:spacing w:after="0" w:line="276" w:lineRule="auto"/>
        <w:ind w:left="284" w:hanging="284"/>
        <w:jc w:val="both"/>
        <w:rPr>
          <w:rFonts w:asciiTheme="majorHAnsi" w:hAnsiTheme="majorHAnsi" w:cstheme="majorHAnsi"/>
          <w:sz w:val="21"/>
          <w:szCs w:val="21"/>
        </w:rPr>
      </w:pPr>
    </w:p>
    <w:p w14:paraId="4181C688" w14:textId="56394587" w:rsidR="000D2BB2" w:rsidRPr="00653602" w:rsidRDefault="000D2BB2" w:rsidP="00BB2FD4">
      <w:pPr>
        <w:pBdr>
          <w:top w:val="nil"/>
          <w:left w:val="nil"/>
          <w:bottom w:val="nil"/>
          <w:right w:val="nil"/>
          <w:between w:val="nil"/>
        </w:pBdr>
        <w:spacing w:after="0" w:line="276" w:lineRule="auto"/>
        <w:ind w:left="284" w:hanging="284"/>
        <w:jc w:val="both"/>
        <w:rPr>
          <w:rFonts w:asciiTheme="majorHAnsi" w:hAnsiTheme="majorHAnsi" w:cstheme="majorHAnsi"/>
          <w:sz w:val="21"/>
          <w:szCs w:val="21"/>
        </w:rPr>
      </w:pPr>
    </w:p>
    <w:p w14:paraId="6E2D3E28" w14:textId="345AADF9" w:rsidR="000D2BB2" w:rsidRPr="00653602" w:rsidRDefault="00CF6FD3" w:rsidP="00BB2FD4">
      <w:pPr>
        <w:pBdr>
          <w:top w:val="nil"/>
          <w:left w:val="nil"/>
          <w:bottom w:val="nil"/>
          <w:right w:val="nil"/>
          <w:between w:val="nil"/>
        </w:pBdr>
        <w:spacing w:after="0" w:line="276" w:lineRule="auto"/>
        <w:ind w:left="284" w:hanging="284"/>
        <w:jc w:val="both"/>
        <w:rPr>
          <w:rFonts w:asciiTheme="majorHAnsi" w:hAnsiTheme="majorHAnsi" w:cstheme="majorHAnsi"/>
          <w:sz w:val="21"/>
          <w:szCs w:val="21"/>
        </w:rPr>
      </w:pPr>
      <w:r w:rsidRPr="00653602">
        <w:rPr>
          <w:rFonts w:asciiTheme="majorHAnsi" w:hAnsiTheme="majorHAnsi" w:cstheme="majorHAnsi"/>
          <w:noProof/>
          <w:lang w:eastAsia="es-ES"/>
        </w:rPr>
        <mc:AlternateContent>
          <mc:Choice Requires="wpg">
            <w:drawing>
              <wp:anchor distT="0" distB="0" distL="114300" distR="114300" simplePos="0" relativeHeight="251661312" behindDoc="0" locked="0" layoutInCell="1" allowOverlap="1" wp14:anchorId="15D103AC" wp14:editId="735EEA09">
                <wp:simplePos x="0" y="0"/>
                <wp:positionH relativeFrom="column">
                  <wp:posOffset>0</wp:posOffset>
                </wp:positionH>
                <wp:positionV relativeFrom="paragraph">
                  <wp:posOffset>3240879</wp:posOffset>
                </wp:positionV>
                <wp:extent cx="5461634" cy="603884"/>
                <wp:effectExtent l="0" t="0" r="6350" b="6350"/>
                <wp:wrapNone/>
                <wp:docPr id="1" name="Grupo 1"/>
                <wp:cNvGraphicFramePr/>
                <a:graphic xmlns:a="http://schemas.openxmlformats.org/drawingml/2006/main">
                  <a:graphicData uri="http://schemas.microsoft.com/office/word/2010/wordprocessingGroup">
                    <wpg:wgp>
                      <wpg:cNvGrpSpPr/>
                      <wpg:grpSpPr>
                        <a:xfrm>
                          <a:off x="0" y="0"/>
                          <a:ext cx="5461634" cy="603884"/>
                          <a:chOff x="0" y="0"/>
                          <a:chExt cx="5461634" cy="603884"/>
                        </a:xfrm>
                      </wpg:grpSpPr>
                      <wps:wsp>
                        <wps:cNvPr id="3" name="Cuadro de texto 2"/>
                        <wps:cNvSpPr txBox="1">
                          <a:spLocks noChangeArrowheads="1"/>
                        </wps:cNvSpPr>
                        <wps:spPr bwMode="auto">
                          <a:xfrm>
                            <a:off x="0" y="0"/>
                            <a:ext cx="5461634" cy="603884"/>
                          </a:xfrm>
                          <a:prstGeom prst="rect">
                            <a:avLst/>
                          </a:prstGeom>
                          <a:solidFill>
                            <a:srgbClr val="FFFFFF"/>
                          </a:solidFill>
                          <a:ln w="9525">
                            <a:noFill/>
                            <a:miter lim="800000"/>
                            <a:headEnd/>
                            <a:tailEnd/>
                          </a:ln>
                        </wps:spPr>
                        <wps:txbx>
                          <w:txbxContent>
                            <w:p w14:paraId="5DAB1AB6" w14:textId="77777777" w:rsidR="00CF6FD3" w:rsidRPr="00952D41" w:rsidRDefault="00CF6FD3" w:rsidP="00CF6FD3">
                              <w:pPr>
                                <w:ind w:left="1418"/>
                                <w:jc w:val="both"/>
                                <w:rPr>
                                  <w:rFonts w:asciiTheme="majorHAnsi" w:hAnsiTheme="majorHAnsi" w:cstheme="majorHAnsi"/>
                                  <w:sz w:val="16"/>
                                  <w:szCs w:val="18"/>
                                </w:rPr>
                              </w:pPr>
                              <w:r w:rsidRPr="00952D41">
                                <w:rPr>
                                  <w:rFonts w:asciiTheme="majorHAnsi" w:hAnsiTheme="majorHAnsi" w:cstheme="majorHAnsi"/>
                                  <w:sz w:val="16"/>
                                  <w:szCs w:val="18"/>
                                </w:rPr>
                                <w:t xml:space="preserve">Todos los contenidos de la </w:t>
                              </w:r>
                              <w:r w:rsidRPr="00952D41">
                                <w:rPr>
                                  <w:rFonts w:asciiTheme="majorHAnsi" w:hAnsiTheme="majorHAnsi" w:cstheme="majorHAnsi"/>
                                  <w:i/>
                                  <w:sz w:val="16"/>
                                  <w:szCs w:val="18"/>
                                </w:rPr>
                                <w:t>Revista de Historia</w:t>
                              </w:r>
                              <w:r w:rsidRPr="00952D41">
                                <w:rPr>
                                  <w:rFonts w:asciiTheme="majorHAnsi" w:hAnsiTheme="majorHAnsi" w:cstheme="majorHAnsi"/>
                                  <w:sz w:val="16"/>
                                  <w:szCs w:val="18"/>
                                </w:rPr>
                                <w:t xml:space="preserve"> se publican bajo una </w:t>
                              </w:r>
                              <w:hyperlink r:id="rId14" w:history="1">
                                <w:r w:rsidRPr="007C49BB">
                                  <w:rPr>
                                    <w:rFonts w:asciiTheme="majorHAnsi" w:hAnsiTheme="majorHAnsi" w:cstheme="majorHAnsi"/>
                                    <w:sz w:val="16"/>
                                    <w:szCs w:val="18"/>
                                    <w:u w:val="single"/>
                                  </w:rPr>
                                  <w:t xml:space="preserve">Licencia </w:t>
                                </w:r>
                                <w:proofErr w:type="spellStart"/>
                                <w:r w:rsidRPr="007C49BB">
                                  <w:rPr>
                                    <w:rFonts w:asciiTheme="majorHAnsi" w:hAnsiTheme="majorHAnsi" w:cstheme="majorHAnsi"/>
                                    <w:sz w:val="16"/>
                                    <w:szCs w:val="18"/>
                                    <w:u w:val="single"/>
                                  </w:rPr>
                                  <w:t>Creative</w:t>
                                </w:r>
                                <w:proofErr w:type="spellEnd"/>
                                <w:r w:rsidRPr="007C49BB">
                                  <w:rPr>
                                    <w:rFonts w:asciiTheme="majorHAnsi" w:hAnsiTheme="majorHAnsi" w:cstheme="majorHAnsi"/>
                                    <w:sz w:val="16"/>
                                    <w:szCs w:val="18"/>
                                    <w:u w:val="single"/>
                                  </w:rPr>
                                  <w:t xml:space="preserve"> </w:t>
                                </w:r>
                                <w:proofErr w:type="spellStart"/>
                                <w:r w:rsidRPr="007C49BB">
                                  <w:rPr>
                                    <w:rFonts w:asciiTheme="majorHAnsi" w:hAnsiTheme="majorHAnsi" w:cstheme="majorHAnsi"/>
                                    <w:sz w:val="16"/>
                                    <w:szCs w:val="18"/>
                                    <w:u w:val="single"/>
                                  </w:rPr>
                                  <w:t>Commons</w:t>
                                </w:r>
                                <w:proofErr w:type="spellEnd"/>
                                <w:r w:rsidRPr="007C49BB">
                                  <w:rPr>
                                    <w:rFonts w:asciiTheme="majorHAnsi" w:hAnsiTheme="majorHAnsi" w:cstheme="majorHAnsi"/>
                                    <w:sz w:val="16"/>
                                    <w:szCs w:val="18"/>
                                    <w:u w:val="single"/>
                                  </w:rPr>
                                  <w:t xml:space="preserve"> Reconocimiento 4.0 Internacional</w:t>
                                </w:r>
                              </w:hyperlink>
                              <w:r w:rsidRPr="00952D41">
                                <w:rPr>
                                  <w:rFonts w:asciiTheme="majorHAnsi" w:hAnsiTheme="majorHAnsi" w:cstheme="majorHAnsi"/>
                                  <w:sz w:val="16"/>
                                  <w:szCs w:val="18"/>
                                </w:rPr>
                                <w:t xml:space="preserve"> y pueden ser usados gratuitamente, dando los cr</w:t>
                              </w:r>
                              <w:r w:rsidRPr="00952D41">
                                <w:rPr>
                                  <w:rFonts w:asciiTheme="majorHAnsi" w:hAnsiTheme="majorHAnsi" w:cstheme="majorHAnsi" w:hint="eastAsia"/>
                                  <w:sz w:val="16"/>
                                  <w:szCs w:val="18"/>
                                </w:rPr>
                                <w:t>é</w:t>
                              </w:r>
                              <w:r w:rsidRPr="00952D41">
                                <w:rPr>
                                  <w:rFonts w:asciiTheme="majorHAnsi" w:hAnsiTheme="majorHAnsi" w:cstheme="majorHAnsi"/>
                                  <w:sz w:val="16"/>
                                  <w:szCs w:val="18"/>
                                </w:rPr>
                                <w:t>ditos a los autores de la revista, como lo establece la licencia.</w:t>
                              </w:r>
                            </w:p>
                          </w:txbxContent>
                        </wps:txbx>
                        <wps:bodyPr rot="0" vert="horz" wrap="square" lIns="91440" tIns="45720" rIns="91440" bIns="45720" anchor="t" anchorCtr="0">
                          <a:spAutoFit/>
                        </wps:bodyPr>
                      </wps:wsp>
                      <pic:pic xmlns:pic="http://schemas.openxmlformats.org/drawingml/2006/picture">
                        <pic:nvPicPr>
                          <pic:cNvPr id="5" name="Imagen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63374" y="63374"/>
                            <a:ext cx="864235" cy="345440"/>
                          </a:xfrm>
                          <a:prstGeom prst="rect">
                            <a:avLst/>
                          </a:prstGeom>
                        </pic:spPr>
                      </pic:pic>
                    </wpg:wgp>
                  </a:graphicData>
                </a:graphic>
              </wp:anchor>
            </w:drawing>
          </mc:Choice>
          <mc:Fallback>
            <w:pict>
              <v:group w14:anchorId="15D103AC" id="Grupo 1" o:spid="_x0000_s1026" style="position:absolute;left:0;text-align:left;margin-left:0;margin-top:255.2pt;width:430.05pt;height:47.55pt;z-index:251661312" coordsize="54616,6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">
                <v:shapetype id="_x0000_t202" coordsize="21600,21600" o:spt="202" path="m,l,21600r21600,l21600,xe">
                  <v:stroke joinstyle="miter"/>
                  <v:path gradientshapeok="t" o:connecttype="rect"/>
                </v:shapetype>
                <v:shape id="Cuadro de texto 2" o:spid="_x0000_s1027" type="#_x0000_t202" style="position:absolute;width:54616;height: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5DAB1AB6" w14:textId="77777777" w:rsidR="00CF6FD3" w:rsidRPr="00952D41" w:rsidRDefault="00CF6FD3" w:rsidP="00CF6FD3">
                        <w:pPr>
                          <w:ind w:left="1418"/>
                          <w:jc w:val="both"/>
                          <w:rPr>
                            <w:rFonts w:asciiTheme="majorHAnsi" w:hAnsiTheme="majorHAnsi" w:cstheme="majorHAnsi"/>
                            <w:sz w:val="16"/>
                            <w:szCs w:val="18"/>
                          </w:rPr>
                        </w:pPr>
                        <w:r w:rsidRPr="00952D41">
                          <w:rPr>
                            <w:rFonts w:asciiTheme="majorHAnsi" w:hAnsiTheme="majorHAnsi" w:cstheme="majorHAnsi"/>
                            <w:sz w:val="16"/>
                            <w:szCs w:val="18"/>
                          </w:rPr>
                          <w:t xml:space="preserve">Todos los contenidos de la </w:t>
                        </w:r>
                        <w:r w:rsidRPr="00952D41">
                          <w:rPr>
                            <w:rFonts w:asciiTheme="majorHAnsi" w:hAnsiTheme="majorHAnsi" w:cstheme="majorHAnsi"/>
                            <w:i/>
                            <w:sz w:val="16"/>
                            <w:szCs w:val="18"/>
                          </w:rPr>
                          <w:t>Revista de Historia</w:t>
                        </w:r>
                        <w:r w:rsidRPr="00952D41">
                          <w:rPr>
                            <w:rFonts w:asciiTheme="majorHAnsi" w:hAnsiTheme="majorHAnsi" w:cstheme="majorHAnsi"/>
                            <w:sz w:val="16"/>
                            <w:szCs w:val="18"/>
                          </w:rPr>
                          <w:t xml:space="preserve"> se publican bajo una </w:t>
                        </w:r>
                        <w:hyperlink r:id="rId16" w:history="1">
                          <w:r w:rsidRPr="007C49BB">
                            <w:rPr>
                              <w:rFonts w:asciiTheme="majorHAnsi" w:hAnsiTheme="majorHAnsi" w:cstheme="majorHAnsi"/>
                              <w:sz w:val="16"/>
                              <w:szCs w:val="18"/>
                              <w:u w:val="single"/>
                            </w:rPr>
                            <w:t>Licencia Creative Commons Reconocimiento 4.0 Internacional</w:t>
                          </w:r>
                        </w:hyperlink>
                        <w:r w:rsidRPr="00952D41">
                          <w:rPr>
                            <w:rFonts w:asciiTheme="majorHAnsi" w:hAnsiTheme="majorHAnsi" w:cstheme="majorHAnsi"/>
                            <w:sz w:val="16"/>
                            <w:szCs w:val="18"/>
                          </w:rPr>
                          <w:t xml:space="preserve"> y pueden ser usados gratuitamente, dando los cr</w:t>
                        </w:r>
                        <w:r w:rsidRPr="00952D41">
                          <w:rPr>
                            <w:rFonts w:asciiTheme="majorHAnsi" w:hAnsiTheme="majorHAnsi" w:cstheme="majorHAnsi" w:hint="eastAsia"/>
                            <w:sz w:val="16"/>
                            <w:szCs w:val="18"/>
                          </w:rPr>
                          <w:t>é</w:t>
                        </w:r>
                        <w:r w:rsidRPr="00952D41">
                          <w:rPr>
                            <w:rFonts w:asciiTheme="majorHAnsi" w:hAnsiTheme="majorHAnsi" w:cstheme="majorHAnsi"/>
                            <w:sz w:val="16"/>
                            <w:szCs w:val="18"/>
                          </w:rPr>
                          <w:t>ditos a los autores de la revista, como lo establece la licencia.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8" type="#_x0000_t75" style="position:absolute;left:633;top:633;width:8643;height:3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">
                  <v:imagedata r:id="rId17" o:title=""/>
                  <v:path arrowok="t"/>
                </v:shape>
              </v:group>
            </w:pict>
          </mc:Fallback>
        </mc:AlternateContent>
      </w:r>
    </w:p>
    <w:sectPr w:rsidR="000D2BB2" w:rsidRPr="00653602" w:rsidSect="00BB2FD4">
      <w:footerReference w:type="default" r:id="rId18"/>
      <w:pgSz w:w="10433" w:h="13608"/>
      <w:pgMar w:top="1134" w:right="992" w:bottom="992" w:left="992" w:header="454" w:footer="45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12159" w14:textId="77777777" w:rsidR="000F2ECA" w:rsidRDefault="000F2ECA">
      <w:pPr>
        <w:spacing w:after="0" w:line="240" w:lineRule="auto"/>
      </w:pPr>
      <w:r>
        <w:separator/>
      </w:r>
    </w:p>
  </w:endnote>
  <w:endnote w:type="continuationSeparator" w:id="0">
    <w:p w14:paraId="10A49624" w14:textId="77777777" w:rsidR="000F2ECA" w:rsidRDefault="000F2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F5C4E4D0-5B72-4C19-B676-7584D2EE1161}"/>
    <w:embedBold r:id="rId2" w:fontKey="{6782D2BB-002A-409A-B4A2-25CC84F825AD}"/>
    <w:embedItalic r:id="rId3" w:fontKey="{C5438127-3B23-484F-AAE5-C69BA4EDA2C8}"/>
    <w:embedBoldItalic r:id="rId4" w:fontKey="{8BF7276E-A14B-4140-80C6-B462A150144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9AD97BBD-E3DF-463D-98CB-E5C85948A25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3E1C8431-ADC7-456A-87BA-B658165E2971}"/>
  </w:font>
  <w:font w:name="Georgia">
    <w:panose1 w:val="02040502050405020303"/>
    <w:charset w:val="00"/>
    <w:family w:val="roman"/>
    <w:pitch w:val="variable"/>
    <w:sig w:usb0="00000287" w:usb1="00000000" w:usb2="00000000" w:usb3="00000000" w:csb0="0000009F" w:csb1="00000000"/>
    <w:embedRegular r:id="rId7" w:fontKey="{90758BD1-70B4-466C-891A-B4603146693D}"/>
    <w:embedItalic r:id="rId8" w:fontKey="{22332683-DF7E-47CF-950F-CFFE3F45D08A}"/>
  </w:font>
  <w:font w:name="Calibri Light">
    <w:panose1 w:val="020F0302020204030204"/>
    <w:charset w:val="00"/>
    <w:family w:val="swiss"/>
    <w:pitch w:val="variable"/>
    <w:sig w:usb0="E4002EFF" w:usb1="C000247B" w:usb2="00000009" w:usb3="00000000" w:csb0="000001FF" w:csb1="00000000"/>
    <w:embedRegular r:id="rId9" w:fontKey="{DE90399F-0D08-4F51-9AC3-6D8D4CE57982}"/>
    <w:embedBold r:id="rId10" w:fontKey="{73E06545-11FB-477D-882B-F272CB374C3A}"/>
    <w:embedItalic r:id="rId11" w:fontKey="{DC069E45-D543-4E74-9630-D0B1F658C644}"/>
    <w:embedBoldItalic r:id="rId12" w:fontKey="{4077D5FD-5864-487D-9B52-B7A16CC435A8}"/>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3D3EC" w14:textId="0D86AD64" w:rsidR="00EB5B81" w:rsidRPr="00BB2FD4" w:rsidRDefault="0038255E" w:rsidP="00C16DB6">
    <w:pPr>
      <w:pBdr>
        <w:top w:val="nil"/>
        <w:left w:val="nil"/>
        <w:bottom w:val="nil"/>
        <w:right w:val="nil"/>
        <w:between w:val="nil"/>
      </w:pBdr>
      <w:tabs>
        <w:tab w:val="center" w:pos="4252"/>
        <w:tab w:val="right" w:pos="8504"/>
      </w:tabs>
      <w:spacing w:after="0" w:line="240" w:lineRule="auto"/>
      <w:jc w:val="center"/>
      <w:rPr>
        <w:rFonts w:asciiTheme="majorHAnsi" w:hAnsiTheme="majorHAnsi" w:cstheme="majorHAnsi"/>
        <w:color w:val="000000"/>
        <w:sz w:val="18"/>
      </w:rPr>
    </w:pPr>
    <w:r w:rsidRPr="00BB2FD4">
      <w:rPr>
        <w:rFonts w:asciiTheme="majorHAnsi" w:hAnsiTheme="majorHAnsi" w:cstheme="majorHAnsi"/>
        <w:color w:val="000000"/>
        <w:sz w:val="18"/>
      </w:rPr>
      <w:fldChar w:fldCharType="begin"/>
    </w:r>
    <w:r w:rsidRPr="00BB2FD4">
      <w:rPr>
        <w:rFonts w:asciiTheme="majorHAnsi" w:hAnsiTheme="majorHAnsi" w:cstheme="majorHAnsi"/>
        <w:color w:val="000000"/>
        <w:sz w:val="18"/>
      </w:rPr>
      <w:instrText>PAGE</w:instrText>
    </w:r>
    <w:r w:rsidRPr="00BB2FD4">
      <w:rPr>
        <w:rFonts w:asciiTheme="majorHAnsi" w:hAnsiTheme="majorHAnsi" w:cstheme="majorHAnsi"/>
        <w:color w:val="000000"/>
        <w:sz w:val="18"/>
      </w:rPr>
      <w:fldChar w:fldCharType="separate"/>
    </w:r>
    <w:r w:rsidR="00323374">
      <w:rPr>
        <w:rFonts w:asciiTheme="majorHAnsi" w:hAnsiTheme="majorHAnsi" w:cstheme="majorHAnsi"/>
        <w:noProof/>
        <w:color w:val="000000"/>
        <w:sz w:val="18"/>
      </w:rPr>
      <w:t>2</w:t>
    </w:r>
    <w:r w:rsidRPr="00BB2FD4">
      <w:rPr>
        <w:rFonts w:asciiTheme="majorHAnsi" w:hAnsiTheme="majorHAnsi" w:cstheme="majorHAnsi"/>
        <w:color w:val="000000"/>
        <w:sz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408DB" w14:textId="77777777" w:rsidR="000F2ECA" w:rsidRDefault="000F2ECA">
      <w:pPr>
        <w:spacing w:after="0" w:line="240" w:lineRule="auto"/>
      </w:pPr>
      <w:r>
        <w:separator/>
      </w:r>
    </w:p>
  </w:footnote>
  <w:footnote w:type="continuationSeparator" w:id="0">
    <w:p w14:paraId="2EC61D25" w14:textId="77777777" w:rsidR="000F2ECA" w:rsidRDefault="000F2ECA">
      <w:pPr>
        <w:spacing w:after="0" w:line="240" w:lineRule="auto"/>
      </w:pPr>
      <w:r>
        <w:continuationSeparator/>
      </w:r>
    </w:p>
  </w:footnote>
  <w:footnote w:id="1">
    <w:p w14:paraId="1580A4BB" w14:textId="7D9A9F51" w:rsidR="00BB2FD4" w:rsidRPr="00653602" w:rsidRDefault="00BB2FD4">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Style w:val="Refdenotaalpie"/>
          <w:rFonts w:asciiTheme="majorHAnsi" w:hAnsiTheme="majorHAnsi" w:cstheme="majorHAnsi"/>
          <w:sz w:val="18"/>
          <w:szCs w:val="18"/>
        </w:rPr>
        <w:t>*</w:t>
      </w:r>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Universitat</w:t>
      </w:r>
      <w:proofErr w:type="spellEnd"/>
      <w:r w:rsidRPr="00653602">
        <w:rPr>
          <w:rFonts w:asciiTheme="majorHAnsi" w:hAnsiTheme="majorHAnsi" w:cstheme="majorHAnsi"/>
          <w:sz w:val="18"/>
          <w:szCs w:val="18"/>
        </w:rPr>
        <w:t xml:space="preserve"> de </w:t>
      </w:r>
      <w:proofErr w:type="spellStart"/>
      <w:r w:rsidRPr="00653602">
        <w:rPr>
          <w:rFonts w:asciiTheme="majorHAnsi" w:hAnsiTheme="majorHAnsi" w:cstheme="majorHAnsi"/>
          <w:sz w:val="18"/>
          <w:szCs w:val="18"/>
        </w:rPr>
        <w:t>València</w:t>
      </w:r>
      <w:proofErr w:type="spellEnd"/>
      <w:r w:rsidRPr="00653602">
        <w:rPr>
          <w:rFonts w:asciiTheme="majorHAnsi" w:hAnsiTheme="majorHAnsi" w:cstheme="majorHAnsi"/>
          <w:sz w:val="18"/>
          <w:szCs w:val="18"/>
        </w:rPr>
        <w:t>, España, correo electrónico: laura.gomez-orts@uv.es, ORCID: https://orcid.org/0000-0001-8486-8584.</w:t>
      </w:r>
    </w:p>
  </w:footnote>
  <w:footnote w:id="2">
    <w:p w14:paraId="70945CBE" w14:textId="22C8ACFE"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Luiggi</w:t>
      </w:r>
      <w:proofErr w:type="spellEnd"/>
      <w:r w:rsidRPr="00653602">
        <w:rPr>
          <w:rFonts w:asciiTheme="majorHAnsi" w:hAnsiTheme="majorHAnsi" w:cstheme="majorHAnsi"/>
          <w:sz w:val="18"/>
          <w:szCs w:val="18"/>
        </w:rPr>
        <w:t xml:space="preserve"> La </w:t>
      </w:r>
      <w:proofErr w:type="spellStart"/>
      <w:r w:rsidRPr="00653602">
        <w:rPr>
          <w:rFonts w:asciiTheme="majorHAnsi" w:hAnsiTheme="majorHAnsi" w:cstheme="majorHAnsi"/>
          <w:sz w:val="18"/>
          <w:szCs w:val="18"/>
        </w:rPr>
        <w:t>Vaccara</w:t>
      </w:r>
      <w:proofErr w:type="spellEnd"/>
      <w:r w:rsidRPr="00653602">
        <w:rPr>
          <w:rFonts w:asciiTheme="majorHAnsi" w:hAnsiTheme="majorHAnsi" w:cstheme="majorHAnsi"/>
          <w:sz w:val="18"/>
          <w:szCs w:val="18"/>
        </w:rPr>
        <w:t xml:space="preserve">, </w:t>
      </w:r>
      <w:r w:rsidRPr="00653602">
        <w:rPr>
          <w:rFonts w:asciiTheme="majorHAnsi" w:hAnsiTheme="majorHAnsi" w:cstheme="majorHAnsi"/>
          <w:i/>
          <w:sz w:val="18"/>
          <w:szCs w:val="18"/>
        </w:rPr>
        <w:t xml:space="preserve">La </w:t>
      </w:r>
      <w:proofErr w:type="spellStart"/>
      <w:r w:rsidRPr="00653602">
        <w:rPr>
          <w:rFonts w:asciiTheme="majorHAnsi" w:hAnsiTheme="majorHAnsi" w:cstheme="majorHAnsi"/>
          <w:i/>
          <w:sz w:val="18"/>
          <w:szCs w:val="18"/>
        </w:rPr>
        <w:t>Reale</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Udienza</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Contribut</w:t>
      </w:r>
      <w:r w:rsidRPr="00653602">
        <w:rPr>
          <w:rFonts w:asciiTheme="majorHAnsi" w:hAnsiTheme="majorHAnsi" w:cstheme="majorHAnsi"/>
          <w:sz w:val="18"/>
          <w:szCs w:val="18"/>
        </w:rPr>
        <w:t>o</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i/>
          <w:sz w:val="18"/>
          <w:szCs w:val="18"/>
        </w:rPr>
        <w:t>allo</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studio</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delle</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istituzioni</w:t>
      </w:r>
      <w:proofErr w:type="spellEnd"/>
      <w:r w:rsidRPr="00653602">
        <w:rPr>
          <w:rFonts w:asciiTheme="majorHAnsi" w:hAnsiTheme="majorHAnsi" w:cstheme="majorHAnsi"/>
          <w:i/>
          <w:sz w:val="18"/>
          <w:szCs w:val="18"/>
        </w:rPr>
        <w:t xml:space="preserve"> sarde durante el periodo </w:t>
      </w:r>
      <w:proofErr w:type="spellStart"/>
      <w:r w:rsidRPr="00653602">
        <w:rPr>
          <w:rFonts w:asciiTheme="majorHAnsi" w:hAnsiTheme="majorHAnsi" w:cstheme="majorHAnsi"/>
          <w:i/>
          <w:sz w:val="18"/>
          <w:szCs w:val="18"/>
        </w:rPr>
        <w:t>spagnolo</w:t>
      </w:r>
      <w:proofErr w:type="spellEnd"/>
      <w:r w:rsidRPr="00653602">
        <w:rPr>
          <w:rFonts w:asciiTheme="majorHAnsi" w:hAnsiTheme="majorHAnsi" w:cstheme="majorHAnsi"/>
          <w:i/>
          <w:sz w:val="18"/>
          <w:szCs w:val="18"/>
        </w:rPr>
        <w:t xml:space="preserve"> e </w:t>
      </w:r>
      <w:proofErr w:type="spellStart"/>
      <w:r w:rsidRPr="00653602">
        <w:rPr>
          <w:rFonts w:asciiTheme="majorHAnsi" w:hAnsiTheme="majorHAnsi" w:cstheme="majorHAnsi"/>
          <w:i/>
          <w:sz w:val="18"/>
          <w:szCs w:val="18"/>
        </w:rPr>
        <w:t>sabaudo</w:t>
      </w:r>
      <w:proofErr w:type="spellEnd"/>
      <w:r w:rsidRPr="00653602">
        <w:rPr>
          <w:rFonts w:asciiTheme="majorHAnsi" w:hAnsiTheme="majorHAnsi" w:cstheme="majorHAnsi"/>
          <w:i/>
          <w:sz w:val="18"/>
          <w:szCs w:val="18"/>
        </w:rPr>
        <w:t xml:space="preserve"> </w:t>
      </w:r>
      <w:r w:rsidRPr="00653602">
        <w:rPr>
          <w:rFonts w:asciiTheme="majorHAnsi" w:hAnsiTheme="majorHAnsi" w:cstheme="majorHAnsi"/>
          <w:sz w:val="18"/>
          <w:szCs w:val="18"/>
        </w:rPr>
        <w:t xml:space="preserve">(Cagliari: </w:t>
      </w:r>
      <w:proofErr w:type="spellStart"/>
      <w:r w:rsidRPr="00653602">
        <w:rPr>
          <w:rFonts w:asciiTheme="majorHAnsi" w:hAnsiTheme="majorHAnsi" w:cstheme="majorHAnsi"/>
          <w:sz w:val="18"/>
          <w:szCs w:val="18"/>
        </w:rPr>
        <w:t>Edizioni</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dell´E.C.E</w:t>
      </w:r>
      <w:proofErr w:type="spellEnd"/>
      <w:r w:rsidRPr="00653602">
        <w:rPr>
          <w:rFonts w:asciiTheme="majorHAnsi" w:hAnsiTheme="majorHAnsi" w:cstheme="majorHAnsi"/>
          <w:sz w:val="18"/>
          <w:szCs w:val="18"/>
        </w:rPr>
        <w:t>. S., 1928)</w:t>
      </w:r>
      <w:r w:rsidR="00E412CB" w:rsidRPr="00653602">
        <w:rPr>
          <w:rFonts w:asciiTheme="majorHAnsi" w:hAnsiTheme="majorHAnsi" w:cstheme="majorHAnsi"/>
          <w:sz w:val="18"/>
          <w:szCs w:val="18"/>
        </w:rPr>
        <w:t>;</w:t>
      </w:r>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Antonello</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Mattone</w:t>
      </w:r>
      <w:proofErr w:type="spellEnd"/>
      <w:r w:rsidRPr="00653602">
        <w:rPr>
          <w:rFonts w:asciiTheme="majorHAnsi" w:hAnsiTheme="majorHAnsi" w:cstheme="majorHAnsi"/>
          <w:sz w:val="18"/>
          <w:szCs w:val="18"/>
        </w:rPr>
        <w:t xml:space="preserve">, «Le </w:t>
      </w:r>
      <w:proofErr w:type="spellStart"/>
      <w:r w:rsidRPr="00653602">
        <w:rPr>
          <w:rFonts w:asciiTheme="majorHAnsi" w:hAnsiTheme="majorHAnsi" w:cstheme="majorHAnsi"/>
          <w:sz w:val="18"/>
          <w:szCs w:val="18"/>
        </w:rPr>
        <w:t>istituzioni</w:t>
      </w:r>
      <w:proofErr w:type="spellEnd"/>
      <w:r w:rsidRPr="00653602">
        <w:rPr>
          <w:rFonts w:asciiTheme="majorHAnsi" w:hAnsiTheme="majorHAnsi" w:cstheme="majorHAnsi"/>
          <w:sz w:val="18"/>
          <w:szCs w:val="18"/>
        </w:rPr>
        <w:t xml:space="preserve"> e le forme di </w:t>
      </w:r>
      <w:proofErr w:type="spellStart"/>
      <w:r w:rsidRPr="00653602">
        <w:rPr>
          <w:rFonts w:asciiTheme="majorHAnsi" w:hAnsiTheme="majorHAnsi" w:cstheme="majorHAnsi"/>
          <w:sz w:val="18"/>
          <w:szCs w:val="18"/>
        </w:rPr>
        <w:t>governo</w:t>
      </w:r>
      <w:proofErr w:type="spellEnd"/>
      <w:r w:rsidRPr="00653602">
        <w:rPr>
          <w:rFonts w:asciiTheme="majorHAnsi" w:hAnsiTheme="majorHAnsi" w:cstheme="majorHAnsi"/>
          <w:sz w:val="18"/>
          <w:szCs w:val="18"/>
        </w:rPr>
        <w:t xml:space="preserve">», en </w:t>
      </w:r>
      <w:proofErr w:type="spellStart"/>
      <w:r w:rsidRPr="00653602">
        <w:rPr>
          <w:rFonts w:asciiTheme="majorHAnsi" w:hAnsiTheme="majorHAnsi" w:cstheme="majorHAnsi"/>
          <w:i/>
          <w:sz w:val="18"/>
          <w:szCs w:val="18"/>
        </w:rPr>
        <w:t>Storia</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dei</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sardi</w:t>
      </w:r>
      <w:proofErr w:type="spellEnd"/>
      <w:r w:rsidRPr="00653602">
        <w:rPr>
          <w:rFonts w:asciiTheme="majorHAnsi" w:hAnsiTheme="majorHAnsi" w:cstheme="majorHAnsi"/>
          <w:i/>
          <w:sz w:val="18"/>
          <w:szCs w:val="18"/>
        </w:rPr>
        <w:t xml:space="preserve"> e </w:t>
      </w:r>
      <w:proofErr w:type="spellStart"/>
      <w:r w:rsidRPr="00653602">
        <w:rPr>
          <w:rFonts w:asciiTheme="majorHAnsi" w:hAnsiTheme="majorHAnsi" w:cstheme="majorHAnsi"/>
          <w:i/>
          <w:sz w:val="18"/>
          <w:szCs w:val="18"/>
        </w:rPr>
        <w:t>della</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Sardegna</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Volume</w:t>
      </w:r>
      <w:proofErr w:type="spellEnd"/>
      <w:r w:rsidRPr="00653602">
        <w:rPr>
          <w:rFonts w:asciiTheme="majorHAnsi" w:hAnsiTheme="majorHAnsi" w:cstheme="majorHAnsi"/>
          <w:i/>
          <w:sz w:val="18"/>
          <w:szCs w:val="18"/>
        </w:rPr>
        <w:t xml:space="preserve"> III. </w:t>
      </w:r>
      <w:proofErr w:type="spellStart"/>
      <w:r w:rsidRPr="00653602">
        <w:rPr>
          <w:rFonts w:asciiTheme="majorHAnsi" w:hAnsiTheme="majorHAnsi" w:cstheme="majorHAnsi"/>
          <w:i/>
          <w:sz w:val="18"/>
          <w:szCs w:val="18"/>
        </w:rPr>
        <w:t>L´etá</w:t>
      </w:r>
      <w:proofErr w:type="spellEnd"/>
      <w:r w:rsidRPr="00653602">
        <w:rPr>
          <w:rFonts w:asciiTheme="majorHAnsi" w:hAnsiTheme="majorHAnsi" w:cstheme="majorHAnsi"/>
          <w:i/>
          <w:sz w:val="18"/>
          <w:szCs w:val="18"/>
        </w:rPr>
        <w:t xml:space="preserve"> moderna </w:t>
      </w:r>
      <w:proofErr w:type="spellStart"/>
      <w:r w:rsidRPr="00653602">
        <w:rPr>
          <w:rFonts w:asciiTheme="majorHAnsi" w:hAnsiTheme="majorHAnsi" w:cstheme="majorHAnsi"/>
          <w:i/>
          <w:sz w:val="18"/>
          <w:szCs w:val="18"/>
        </w:rPr>
        <w:t>dagli</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aragonesi</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alla</w:t>
      </w:r>
      <w:proofErr w:type="spellEnd"/>
      <w:r w:rsidRPr="00653602">
        <w:rPr>
          <w:rFonts w:asciiTheme="majorHAnsi" w:hAnsiTheme="majorHAnsi" w:cstheme="majorHAnsi"/>
          <w:i/>
          <w:sz w:val="18"/>
          <w:szCs w:val="18"/>
        </w:rPr>
        <w:t xml:space="preserve"> fine del dominio </w:t>
      </w:r>
      <w:proofErr w:type="spellStart"/>
      <w:r w:rsidRPr="00653602">
        <w:rPr>
          <w:rFonts w:asciiTheme="majorHAnsi" w:hAnsiTheme="majorHAnsi" w:cstheme="majorHAnsi"/>
          <w:i/>
          <w:sz w:val="18"/>
          <w:szCs w:val="18"/>
        </w:rPr>
        <w:t>spagnolo</w:t>
      </w:r>
      <w:proofErr w:type="spellEnd"/>
      <w:r w:rsidR="00E412CB" w:rsidRPr="00653602">
        <w:rPr>
          <w:rFonts w:asciiTheme="majorHAnsi" w:hAnsiTheme="majorHAnsi" w:cstheme="majorHAnsi"/>
          <w:sz w:val="18"/>
          <w:szCs w:val="18"/>
        </w:rPr>
        <w:t>, ed. p</w:t>
      </w:r>
      <w:r w:rsidRPr="00653602">
        <w:rPr>
          <w:rFonts w:asciiTheme="majorHAnsi" w:hAnsiTheme="majorHAnsi" w:cstheme="majorHAnsi"/>
          <w:sz w:val="18"/>
          <w:szCs w:val="18"/>
        </w:rPr>
        <w:t xml:space="preserve">or </w:t>
      </w:r>
      <w:proofErr w:type="spellStart"/>
      <w:r w:rsidRPr="00653602">
        <w:rPr>
          <w:rFonts w:asciiTheme="majorHAnsi" w:hAnsiTheme="majorHAnsi" w:cstheme="majorHAnsi"/>
          <w:sz w:val="18"/>
          <w:szCs w:val="18"/>
        </w:rPr>
        <w:t>Massimo</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Guidetti</w:t>
      </w:r>
      <w:proofErr w:type="spellEnd"/>
      <w:r w:rsidRPr="00653602">
        <w:rPr>
          <w:rFonts w:asciiTheme="majorHAnsi" w:hAnsiTheme="majorHAnsi" w:cstheme="majorHAnsi"/>
          <w:sz w:val="18"/>
          <w:szCs w:val="18"/>
        </w:rPr>
        <w:t xml:space="preserve"> (Milán: Jaca Book, 1989), 217-252</w:t>
      </w:r>
      <w:r w:rsidR="00E412CB" w:rsidRPr="00653602">
        <w:rPr>
          <w:rFonts w:asciiTheme="majorHAnsi" w:hAnsiTheme="majorHAnsi" w:cstheme="majorHAnsi"/>
          <w:sz w:val="18"/>
          <w:szCs w:val="18"/>
        </w:rPr>
        <w:t>;</w:t>
      </w:r>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Annamari</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Nieddu</w:t>
      </w:r>
      <w:proofErr w:type="spellEnd"/>
      <w:r w:rsidRPr="00653602">
        <w:rPr>
          <w:rFonts w:asciiTheme="majorHAnsi" w:hAnsiTheme="majorHAnsi" w:cstheme="majorHAnsi"/>
          <w:sz w:val="18"/>
          <w:szCs w:val="18"/>
        </w:rPr>
        <w:t xml:space="preserve">, </w:t>
      </w:r>
      <w:r w:rsidRPr="00653602">
        <w:rPr>
          <w:rFonts w:asciiTheme="majorHAnsi" w:hAnsiTheme="majorHAnsi" w:cstheme="majorHAnsi"/>
          <w:i/>
          <w:sz w:val="18"/>
          <w:szCs w:val="18"/>
        </w:rPr>
        <w:t xml:space="preserve">La </w:t>
      </w:r>
      <w:proofErr w:type="spellStart"/>
      <w:r w:rsidRPr="00653602">
        <w:rPr>
          <w:rFonts w:asciiTheme="majorHAnsi" w:hAnsiTheme="majorHAnsi" w:cstheme="majorHAnsi"/>
          <w:i/>
          <w:sz w:val="18"/>
          <w:szCs w:val="18"/>
        </w:rPr>
        <w:t>Reale</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Udienza</w:t>
      </w:r>
      <w:proofErr w:type="spellEnd"/>
      <w:r w:rsidRPr="00653602">
        <w:rPr>
          <w:rFonts w:asciiTheme="majorHAnsi" w:hAnsiTheme="majorHAnsi" w:cstheme="majorHAnsi"/>
          <w:i/>
          <w:sz w:val="18"/>
          <w:szCs w:val="18"/>
        </w:rPr>
        <w:t xml:space="preserve"> del </w:t>
      </w:r>
      <w:proofErr w:type="spellStart"/>
      <w:r w:rsidRPr="00653602">
        <w:rPr>
          <w:rFonts w:asciiTheme="majorHAnsi" w:hAnsiTheme="majorHAnsi" w:cstheme="majorHAnsi"/>
          <w:i/>
          <w:sz w:val="18"/>
          <w:szCs w:val="18"/>
        </w:rPr>
        <w:t>regno</w:t>
      </w:r>
      <w:proofErr w:type="spellEnd"/>
      <w:r w:rsidRPr="00653602">
        <w:rPr>
          <w:rFonts w:asciiTheme="majorHAnsi" w:hAnsiTheme="majorHAnsi" w:cstheme="majorHAnsi"/>
          <w:i/>
          <w:sz w:val="18"/>
          <w:szCs w:val="18"/>
        </w:rPr>
        <w:t xml:space="preserve"> di </w:t>
      </w:r>
      <w:proofErr w:type="spellStart"/>
      <w:r w:rsidRPr="00653602">
        <w:rPr>
          <w:rFonts w:asciiTheme="majorHAnsi" w:hAnsiTheme="majorHAnsi" w:cstheme="majorHAnsi"/>
          <w:i/>
          <w:sz w:val="18"/>
          <w:szCs w:val="18"/>
        </w:rPr>
        <w:t>Sardegna</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nei</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secoli</w:t>
      </w:r>
      <w:proofErr w:type="spellEnd"/>
      <w:r w:rsidRPr="00653602">
        <w:rPr>
          <w:rFonts w:asciiTheme="majorHAnsi" w:hAnsiTheme="majorHAnsi" w:cstheme="majorHAnsi"/>
          <w:i/>
          <w:sz w:val="18"/>
          <w:szCs w:val="18"/>
        </w:rPr>
        <w:t xml:space="preserve"> XVI e XVII</w:t>
      </w:r>
      <w:r w:rsidRPr="00653602">
        <w:rPr>
          <w:rFonts w:asciiTheme="majorHAnsi" w:hAnsiTheme="majorHAnsi" w:cstheme="majorHAnsi"/>
          <w:sz w:val="18"/>
          <w:szCs w:val="18"/>
        </w:rPr>
        <w:t xml:space="preserve"> (Messina: </w:t>
      </w:r>
      <w:proofErr w:type="spellStart"/>
      <w:r w:rsidRPr="00653602">
        <w:rPr>
          <w:rFonts w:asciiTheme="majorHAnsi" w:hAnsiTheme="majorHAnsi" w:cstheme="majorHAnsi"/>
          <w:sz w:val="18"/>
          <w:szCs w:val="18"/>
        </w:rPr>
        <w:t>Universitá</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degli</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studi</w:t>
      </w:r>
      <w:proofErr w:type="spellEnd"/>
      <w:r w:rsidRPr="00653602">
        <w:rPr>
          <w:rFonts w:asciiTheme="majorHAnsi" w:hAnsiTheme="majorHAnsi" w:cstheme="majorHAnsi"/>
          <w:sz w:val="18"/>
          <w:szCs w:val="18"/>
        </w:rPr>
        <w:t xml:space="preserve"> di Messina, 2001-2002). Teresa </w:t>
      </w:r>
      <w:proofErr w:type="spellStart"/>
      <w:r w:rsidRPr="00653602">
        <w:rPr>
          <w:rFonts w:asciiTheme="majorHAnsi" w:hAnsiTheme="majorHAnsi" w:cstheme="majorHAnsi"/>
          <w:sz w:val="18"/>
          <w:szCs w:val="18"/>
        </w:rPr>
        <w:t>Canet</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Aparisi</w:t>
      </w:r>
      <w:proofErr w:type="spellEnd"/>
      <w:r w:rsidRPr="00653602">
        <w:rPr>
          <w:rFonts w:asciiTheme="majorHAnsi" w:hAnsiTheme="majorHAnsi" w:cstheme="majorHAnsi"/>
          <w:sz w:val="18"/>
          <w:szCs w:val="18"/>
        </w:rPr>
        <w:t xml:space="preserve">, «La creación de la Real Audiencia de Cerdeña (1562-1573): un periodo decisivo para el gobierno del reino y su integración en el sistema administrativo hispánico», en </w:t>
      </w:r>
      <w:r w:rsidRPr="00653602">
        <w:rPr>
          <w:rFonts w:asciiTheme="majorHAnsi" w:hAnsiTheme="majorHAnsi" w:cstheme="majorHAnsi"/>
          <w:i/>
          <w:sz w:val="18"/>
          <w:szCs w:val="18"/>
        </w:rPr>
        <w:t>La diadema del Rey: Vizcaya, Navarra, Aragón y Cerdeña en la Monarquía de España (siglos XVI-XVIII)</w:t>
      </w:r>
      <w:r w:rsidRPr="00653602">
        <w:rPr>
          <w:rFonts w:asciiTheme="majorHAnsi" w:hAnsiTheme="majorHAnsi" w:cstheme="majorHAnsi"/>
          <w:sz w:val="18"/>
          <w:szCs w:val="18"/>
        </w:rPr>
        <w:t xml:space="preserve">, ed. por </w:t>
      </w:r>
      <w:r w:rsidR="00E412CB" w:rsidRPr="00653602">
        <w:rPr>
          <w:rFonts w:asciiTheme="majorHAnsi" w:hAnsiTheme="majorHAnsi" w:cstheme="majorHAnsi"/>
          <w:sz w:val="18"/>
          <w:szCs w:val="18"/>
        </w:rPr>
        <w:t>J</w:t>
      </w:r>
      <w:r w:rsidRPr="00653602">
        <w:rPr>
          <w:rFonts w:asciiTheme="majorHAnsi" w:hAnsiTheme="majorHAnsi" w:cstheme="majorHAnsi"/>
          <w:sz w:val="18"/>
          <w:szCs w:val="18"/>
        </w:rPr>
        <w:t>on Arrieta, Xavier Gil, Jesús Morales (Bilbao: Universidad del País Vasco/</w:t>
      </w:r>
      <w:proofErr w:type="spellStart"/>
      <w:r w:rsidRPr="00653602">
        <w:rPr>
          <w:rFonts w:asciiTheme="majorHAnsi" w:hAnsiTheme="majorHAnsi" w:cstheme="majorHAnsi"/>
          <w:sz w:val="18"/>
          <w:szCs w:val="18"/>
        </w:rPr>
        <w:t>Euskal</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Herriko</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Unibertsitatea</w:t>
      </w:r>
      <w:proofErr w:type="spellEnd"/>
      <w:r w:rsidRPr="00653602">
        <w:rPr>
          <w:rFonts w:asciiTheme="majorHAnsi" w:hAnsiTheme="majorHAnsi" w:cstheme="majorHAnsi"/>
          <w:sz w:val="18"/>
          <w:szCs w:val="18"/>
        </w:rPr>
        <w:t>, 2017), 623-657.</w:t>
      </w:r>
    </w:p>
  </w:footnote>
  <w:footnote w:id="3">
    <w:p w14:paraId="695AF8A0" w14:textId="04917FEF"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Pere Molas </w:t>
      </w:r>
      <w:proofErr w:type="spellStart"/>
      <w:r w:rsidRPr="00653602">
        <w:rPr>
          <w:rFonts w:asciiTheme="majorHAnsi" w:hAnsiTheme="majorHAnsi" w:cstheme="majorHAnsi"/>
          <w:sz w:val="18"/>
          <w:szCs w:val="18"/>
        </w:rPr>
        <w:t>Ribalta</w:t>
      </w:r>
      <w:proofErr w:type="spellEnd"/>
      <w:r w:rsidRPr="00653602">
        <w:rPr>
          <w:rFonts w:asciiTheme="majorHAnsi" w:hAnsiTheme="majorHAnsi" w:cstheme="majorHAnsi"/>
          <w:sz w:val="18"/>
          <w:szCs w:val="18"/>
        </w:rPr>
        <w:t>, «</w:t>
      </w:r>
      <w:proofErr w:type="spellStart"/>
      <w:r w:rsidRPr="00653602">
        <w:rPr>
          <w:rFonts w:asciiTheme="majorHAnsi" w:hAnsiTheme="majorHAnsi" w:cstheme="majorHAnsi"/>
          <w:sz w:val="18"/>
          <w:szCs w:val="18"/>
        </w:rPr>
        <w:t>Magistrats</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catalans</w:t>
      </w:r>
      <w:proofErr w:type="spellEnd"/>
      <w:r w:rsidRPr="00653602">
        <w:rPr>
          <w:rFonts w:asciiTheme="majorHAnsi" w:hAnsiTheme="majorHAnsi" w:cstheme="majorHAnsi"/>
          <w:sz w:val="18"/>
          <w:szCs w:val="18"/>
        </w:rPr>
        <w:t xml:space="preserve"> a </w:t>
      </w:r>
      <w:proofErr w:type="spellStart"/>
      <w:r w:rsidRPr="00653602">
        <w:rPr>
          <w:rFonts w:asciiTheme="majorHAnsi" w:hAnsiTheme="majorHAnsi" w:cstheme="majorHAnsi"/>
          <w:sz w:val="18"/>
          <w:szCs w:val="18"/>
        </w:rPr>
        <w:t>l’Itàlia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espanyola</w:t>
      </w:r>
      <w:proofErr w:type="spellEnd"/>
      <w:r w:rsidRPr="00653602">
        <w:rPr>
          <w:rFonts w:asciiTheme="majorHAnsi" w:hAnsiTheme="majorHAnsi" w:cstheme="majorHAnsi"/>
          <w:sz w:val="18"/>
          <w:szCs w:val="18"/>
        </w:rPr>
        <w:t>»,</w:t>
      </w:r>
      <w:r w:rsidRPr="00653602">
        <w:rPr>
          <w:rFonts w:asciiTheme="majorHAnsi" w:hAnsiTheme="majorHAnsi" w:cstheme="majorHAnsi"/>
          <w:i/>
          <w:sz w:val="18"/>
          <w:szCs w:val="18"/>
        </w:rPr>
        <w:t> </w:t>
      </w:r>
      <w:proofErr w:type="spellStart"/>
      <w:r w:rsidRPr="00653602">
        <w:rPr>
          <w:rFonts w:asciiTheme="majorHAnsi" w:hAnsiTheme="majorHAnsi" w:cstheme="majorHAnsi"/>
          <w:i/>
          <w:sz w:val="18"/>
          <w:szCs w:val="18"/>
        </w:rPr>
        <w:t>Pedralbes</w:t>
      </w:r>
      <w:proofErr w:type="spellEnd"/>
      <w:r w:rsidRPr="00653602">
        <w:rPr>
          <w:rFonts w:asciiTheme="majorHAnsi" w:hAnsiTheme="majorHAnsi" w:cstheme="majorHAnsi"/>
          <w:i/>
          <w:sz w:val="18"/>
          <w:szCs w:val="18"/>
        </w:rPr>
        <w:t xml:space="preserve">. Revista </w:t>
      </w:r>
      <w:proofErr w:type="spellStart"/>
      <w:r w:rsidRPr="00653602">
        <w:rPr>
          <w:rFonts w:asciiTheme="majorHAnsi" w:hAnsiTheme="majorHAnsi" w:cstheme="majorHAnsi"/>
          <w:i/>
          <w:sz w:val="18"/>
          <w:szCs w:val="18"/>
        </w:rPr>
        <w:t>d’història</w:t>
      </w:r>
      <w:proofErr w:type="spellEnd"/>
      <w:r w:rsidRPr="00653602">
        <w:rPr>
          <w:rFonts w:asciiTheme="majorHAnsi" w:hAnsiTheme="majorHAnsi" w:cstheme="majorHAnsi"/>
          <w:i/>
          <w:sz w:val="18"/>
          <w:szCs w:val="18"/>
        </w:rPr>
        <w:t xml:space="preserve"> moderna</w:t>
      </w:r>
      <w:r w:rsidR="00502E29" w:rsidRPr="00653602">
        <w:rPr>
          <w:rFonts w:asciiTheme="majorHAnsi" w:hAnsiTheme="majorHAnsi" w:cstheme="majorHAnsi"/>
          <w:sz w:val="18"/>
          <w:szCs w:val="18"/>
        </w:rPr>
        <w:t>,</w:t>
      </w:r>
      <w:r w:rsidRPr="00653602">
        <w:rPr>
          <w:rFonts w:asciiTheme="majorHAnsi" w:hAnsiTheme="majorHAnsi" w:cstheme="majorHAnsi"/>
          <w:sz w:val="18"/>
          <w:szCs w:val="18"/>
        </w:rPr>
        <w:t xml:space="preserve"> </w:t>
      </w:r>
      <w:r w:rsidR="00502E29" w:rsidRPr="00653602">
        <w:rPr>
          <w:rFonts w:asciiTheme="majorHAnsi" w:hAnsiTheme="majorHAnsi" w:cstheme="majorHAnsi"/>
          <w:sz w:val="18"/>
          <w:szCs w:val="18"/>
        </w:rPr>
        <w:t xml:space="preserve">nº </w:t>
      </w:r>
      <w:r w:rsidRPr="00653602">
        <w:rPr>
          <w:rFonts w:asciiTheme="majorHAnsi" w:hAnsiTheme="majorHAnsi" w:cstheme="majorHAnsi"/>
          <w:sz w:val="18"/>
          <w:szCs w:val="18"/>
        </w:rPr>
        <w:t>18</w:t>
      </w:r>
      <w:r w:rsidR="00502E29" w:rsidRPr="00653602">
        <w:rPr>
          <w:rFonts w:asciiTheme="majorHAnsi" w:hAnsiTheme="majorHAnsi" w:cstheme="majorHAnsi"/>
          <w:sz w:val="18"/>
          <w:szCs w:val="18"/>
        </w:rPr>
        <w:t>-</w:t>
      </w:r>
      <w:r w:rsidRPr="00653602">
        <w:rPr>
          <w:rFonts w:asciiTheme="majorHAnsi" w:hAnsiTheme="majorHAnsi" w:cstheme="majorHAnsi"/>
          <w:sz w:val="18"/>
          <w:szCs w:val="18"/>
        </w:rPr>
        <w:t xml:space="preserve">2 (1998): 213-220; Pere Molas </w:t>
      </w:r>
      <w:proofErr w:type="spellStart"/>
      <w:r w:rsidRPr="00653602">
        <w:rPr>
          <w:rFonts w:asciiTheme="majorHAnsi" w:hAnsiTheme="majorHAnsi" w:cstheme="majorHAnsi"/>
          <w:sz w:val="18"/>
          <w:szCs w:val="18"/>
        </w:rPr>
        <w:t>Ribalta</w:t>
      </w:r>
      <w:proofErr w:type="spellEnd"/>
      <w:r w:rsidRPr="00653602">
        <w:rPr>
          <w:rFonts w:asciiTheme="majorHAnsi" w:hAnsiTheme="majorHAnsi" w:cstheme="majorHAnsi"/>
          <w:sz w:val="18"/>
          <w:szCs w:val="18"/>
        </w:rPr>
        <w:t xml:space="preserve">, «Colegiales mayores de Castilla en la Italia española», </w:t>
      </w:r>
      <w:proofErr w:type="spellStart"/>
      <w:r w:rsidRPr="00653602">
        <w:rPr>
          <w:rFonts w:asciiTheme="majorHAnsi" w:hAnsiTheme="majorHAnsi" w:cstheme="majorHAnsi"/>
          <w:i/>
          <w:sz w:val="18"/>
          <w:szCs w:val="18"/>
        </w:rPr>
        <w:t>Studia</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historica</w:t>
      </w:r>
      <w:proofErr w:type="spellEnd"/>
      <w:r w:rsidRPr="00653602">
        <w:rPr>
          <w:rFonts w:asciiTheme="majorHAnsi" w:hAnsiTheme="majorHAnsi" w:cstheme="majorHAnsi"/>
          <w:i/>
          <w:sz w:val="18"/>
          <w:szCs w:val="18"/>
        </w:rPr>
        <w:t>. Historia moderna</w:t>
      </w:r>
      <w:r w:rsidRPr="00653602">
        <w:rPr>
          <w:rFonts w:asciiTheme="majorHAnsi" w:hAnsiTheme="majorHAnsi" w:cstheme="majorHAnsi"/>
          <w:sz w:val="18"/>
          <w:szCs w:val="18"/>
        </w:rPr>
        <w:t xml:space="preserve"> 8 (1990): 163-182; Pere Molas </w:t>
      </w:r>
      <w:proofErr w:type="spellStart"/>
      <w:r w:rsidRPr="00653602">
        <w:rPr>
          <w:rFonts w:asciiTheme="majorHAnsi" w:hAnsiTheme="majorHAnsi" w:cstheme="majorHAnsi"/>
          <w:sz w:val="18"/>
          <w:szCs w:val="18"/>
        </w:rPr>
        <w:t>Ribalta</w:t>
      </w:r>
      <w:proofErr w:type="spellEnd"/>
      <w:r w:rsidRPr="00653602">
        <w:rPr>
          <w:rFonts w:asciiTheme="majorHAnsi" w:hAnsiTheme="majorHAnsi" w:cstheme="majorHAnsi"/>
          <w:sz w:val="18"/>
          <w:szCs w:val="18"/>
        </w:rPr>
        <w:t>, «</w:t>
      </w:r>
      <w:proofErr w:type="spellStart"/>
      <w:r w:rsidRPr="00653602">
        <w:rPr>
          <w:rFonts w:asciiTheme="majorHAnsi" w:hAnsiTheme="majorHAnsi" w:cstheme="majorHAnsi"/>
          <w:sz w:val="18"/>
          <w:szCs w:val="18"/>
        </w:rPr>
        <w:t>Catalans</w:t>
      </w:r>
      <w:proofErr w:type="spellEnd"/>
      <w:r w:rsidRPr="00653602">
        <w:rPr>
          <w:rFonts w:asciiTheme="majorHAnsi" w:hAnsiTheme="majorHAnsi" w:cstheme="majorHAnsi"/>
          <w:sz w:val="18"/>
          <w:szCs w:val="18"/>
        </w:rPr>
        <w:t xml:space="preserve"> a </w:t>
      </w:r>
      <w:proofErr w:type="spellStart"/>
      <w:r w:rsidRPr="00653602">
        <w:rPr>
          <w:rFonts w:asciiTheme="majorHAnsi" w:hAnsiTheme="majorHAnsi" w:cstheme="majorHAnsi"/>
          <w:sz w:val="18"/>
          <w:szCs w:val="18"/>
        </w:rPr>
        <w:t>l’administració</w:t>
      </w:r>
      <w:proofErr w:type="spellEnd"/>
      <w:r w:rsidRPr="00653602">
        <w:rPr>
          <w:rFonts w:asciiTheme="majorHAnsi" w:hAnsiTheme="majorHAnsi" w:cstheme="majorHAnsi"/>
          <w:sz w:val="18"/>
          <w:szCs w:val="18"/>
        </w:rPr>
        <w:t xml:space="preserve"> central al </w:t>
      </w:r>
      <w:proofErr w:type="spellStart"/>
      <w:r w:rsidRPr="00653602">
        <w:rPr>
          <w:rFonts w:asciiTheme="majorHAnsi" w:hAnsiTheme="majorHAnsi" w:cstheme="majorHAnsi"/>
          <w:sz w:val="18"/>
          <w:szCs w:val="18"/>
        </w:rPr>
        <w:t>segle</w:t>
      </w:r>
      <w:proofErr w:type="spellEnd"/>
      <w:r w:rsidRPr="00653602">
        <w:rPr>
          <w:rFonts w:asciiTheme="majorHAnsi" w:hAnsiTheme="majorHAnsi" w:cstheme="majorHAnsi"/>
          <w:sz w:val="18"/>
          <w:szCs w:val="18"/>
        </w:rPr>
        <w:t xml:space="preserve"> XVIII», </w:t>
      </w:r>
      <w:proofErr w:type="spellStart"/>
      <w:r w:rsidRPr="00653602">
        <w:rPr>
          <w:rFonts w:asciiTheme="majorHAnsi" w:hAnsiTheme="majorHAnsi" w:cstheme="majorHAnsi"/>
          <w:i/>
          <w:sz w:val="18"/>
          <w:szCs w:val="18"/>
        </w:rPr>
        <w:t>Pedralbes</w:t>
      </w:r>
      <w:proofErr w:type="spellEnd"/>
      <w:r w:rsidRPr="00653602">
        <w:rPr>
          <w:rFonts w:asciiTheme="majorHAnsi" w:hAnsiTheme="majorHAnsi" w:cstheme="majorHAnsi"/>
          <w:i/>
          <w:sz w:val="18"/>
          <w:szCs w:val="18"/>
        </w:rPr>
        <w:t xml:space="preserve">. Revista </w:t>
      </w:r>
      <w:proofErr w:type="spellStart"/>
      <w:r w:rsidRPr="00653602">
        <w:rPr>
          <w:rFonts w:asciiTheme="majorHAnsi" w:hAnsiTheme="majorHAnsi" w:cstheme="majorHAnsi"/>
          <w:i/>
          <w:sz w:val="18"/>
          <w:szCs w:val="18"/>
        </w:rPr>
        <w:t>d’història</w:t>
      </w:r>
      <w:proofErr w:type="spellEnd"/>
      <w:r w:rsidRPr="00653602">
        <w:rPr>
          <w:rFonts w:asciiTheme="majorHAnsi" w:hAnsiTheme="majorHAnsi" w:cstheme="majorHAnsi"/>
          <w:i/>
          <w:sz w:val="18"/>
          <w:szCs w:val="18"/>
        </w:rPr>
        <w:t xml:space="preserve"> moderna</w:t>
      </w:r>
      <w:r w:rsidR="00502E29" w:rsidRPr="00653602">
        <w:rPr>
          <w:rFonts w:asciiTheme="majorHAnsi" w:hAnsiTheme="majorHAnsi" w:cstheme="majorHAnsi"/>
          <w:sz w:val="18"/>
          <w:szCs w:val="18"/>
        </w:rPr>
        <w:t>, nº</w:t>
      </w:r>
      <w:r w:rsidRPr="00653602">
        <w:rPr>
          <w:rFonts w:asciiTheme="majorHAnsi" w:hAnsiTheme="majorHAnsi" w:cstheme="majorHAnsi"/>
          <w:sz w:val="18"/>
          <w:szCs w:val="18"/>
        </w:rPr>
        <w:t xml:space="preserve"> 8-2 (1988): 181-198; Pere Molas </w:t>
      </w:r>
      <w:proofErr w:type="spellStart"/>
      <w:r w:rsidRPr="00653602">
        <w:rPr>
          <w:rFonts w:asciiTheme="majorHAnsi" w:hAnsiTheme="majorHAnsi" w:cstheme="majorHAnsi"/>
          <w:sz w:val="18"/>
          <w:szCs w:val="18"/>
        </w:rPr>
        <w:t>Ribalta</w:t>
      </w:r>
      <w:proofErr w:type="spellEnd"/>
      <w:r w:rsidRPr="00653602">
        <w:rPr>
          <w:rFonts w:asciiTheme="majorHAnsi" w:hAnsiTheme="majorHAnsi" w:cstheme="majorHAnsi"/>
          <w:sz w:val="18"/>
          <w:szCs w:val="18"/>
        </w:rPr>
        <w:t xml:space="preserve">, «Los fiscales de la Audiencia borbónica», </w:t>
      </w:r>
      <w:proofErr w:type="spellStart"/>
      <w:r w:rsidRPr="00653602">
        <w:rPr>
          <w:rFonts w:asciiTheme="majorHAnsi" w:hAnsiTheme="majorHAnsi" w:cstheme="majorHAnsi"/>
          <w:i/>
          <w:sz w:val="18"/>
          <w:szCs w:val="18"/>
        </w:rPr>
        <w:t>Estudis</w:t>
      </w:r>
      <w:proofErr w:type="spellEnd"/>
      <w:r w:rsidRPr="00653602">
        <w:rPr>
          <w:rFonts w:asciiTheme="majorHAnsi" w:hAnsiTheme="majorHAnsi" w:cstheme="majorHAnsi"/>
          <w:i/>
          <w:sz w:val="18"/>
          <w:szCs w:val="18"/>
        </w:rPr>
        <w:t>. Revista de historia moderna</w:t>
      </w:r>
      <w:r w:rsidRPr="00653602">
        <w:rPr>
          <w:rFonts w:asciiTheme="majorHAnsi" w:hAnsiTheme="majorHAnsi" w:cstheme="majorHAnsi"/>
          <w:sz w:val="18"/>
          <w:szCs w:val="18"/>
        </w:rPr>
        <w:t xml:space="preserve"> 29 (2003): 191-204.  </w:t>
      </w:r>
    </w:p>
  </w:footnote>
  <w:footnote w:id="4">
    <w:p w14:paraId="59D21B67" w14:textId="3036D89F"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bookmarkStart w:id="2" w:name="_heading=h.3dy6vkm" w:colFirst="0" w:colLast="0"/>
      <w:bookmarkEnd w:id="2"/>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Teresa </w:t>
      </w:r>
      <w:proofErr w:type="spellStart"/>
      <w:r w:rsidRPr="00653602">
        <w:rPr>
          <w:rFonts w:asciiTheme="majorHAnsi" w:hAnsiTheme="majorHAnsi" w:cstheme="majorHAnsi"/>
          <w:sz w:val="18"/>
          <w:szCs w:val="18"/>
        </w:rPr>
        <w:t>Canet</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Aparisi</w:t>
      </w:r>
      <w:proofErr w:type="spellEnd"/>
      <w:r w:rsidRPr="00653602">
        <w:rPr>
          <w:rFonts w:asciiTheme="majorHAnsi" w:hAnsiTheme="majorHAnsi" w:cstheme="majorHAnsi"/>
          <w:sz w:val="18"/>
          <w:szCs w:val="18"/>
        </w:rPr>
        <w:t xml:space="preserve">, </w:t>
      </w:r>
      <w:r w:rsidRPr="00653602">
        <w:rPr>
          <w:rFonts w:asciiTheme="majorHAnsi" w:hAnsiTheme="majorHAnsi" w:cstheme="majorHAnsi"/>
          <w:i/>
          <w:sz w:val="18"/>
          <w:szCs w:val="18"/>
        </w:rPr>
        <w:t>La magistratura valenciana (s. XVI-XVII)</w:t>
      </w:r>
      <w:r w:rsidRPr="00653602">
        <w:rPr>
          <w:rFonts w:asciiTheme="majorHAnsi" w:hAnsiTheme="majorHAnsi" w:cstheme="majorHAnsi"/>
          <w:sz w:val="18"/>
          <w:szCs w:val="18"/>
        </w:rPr>
        <w:t xml:space="preserve"> (Valencia: Universidad de Valencia, 1990)</w:t>
      </w:r>
      <w:r w:rsidR="00502E29" w:rsidRPr="00653602">
        <w:rPr>
          <w:rFonts w:asciiTheme="majorHAnsi" w:hAnsiTheme="majorHAnsi" w:cstheme="majorHAnsi"/>
          <w:sz w:val="18"/>
          <w:szCs w:val="18"/>
        </w:rPr>
        <w:t>;</w:t>
      </w:r>
      <w:r w:rsidRPr="00653602">
        <w:rPr>
          <w:rFonts w:asciiTheme="majorHAnsi" w:hAnsiTheme="majorHAnsi" w:cstheme="majorHAnsi"/>
          <w:sz w:val="18"/>
          <w:szCs w:val="18"/>
        </w:rPr>
        <w:t xml:space="preserve"> Jon Arrieta Alberdi, </w:t>
      </w:r>
      <w:r w:rsidRPr="00653602">
        <w:rPr>
          <w:rFonts w:asciiTheme="majorHAnsi" w:hAnsiTheme="majorHAnsi" w:cstheme="majorHAnsi"/>
          <w:i/>
          <w:sz w:val="18"/>
          <w:szCs w:val="18"/>
        </w:rPr>
        <w:t>El Consejo Supremo de la Corona de Aragón (1494-1707)</w:t>
      </w:r>
      <w:r w:rsidRPr="00653602">
        <w:rPr>
          <w:rFonts w:asciiTheme="majorHAnsi" w:hAnsiTheme="majorHAnsi" w:cstheme="majorHAnsi"/>
          <w:sz w:val="18"/>
          <w:szCs w:val="18"/>
        </w:rPr>
        <w:t xml:space="preserve"> (Zaragoza: Institución Fernando el </w:t>
      </w:r>
      <w:proofErr w:type="gramStart"/>
      <w:r w:rsidRPr="00653602">
        <w:rPr>
          <w:rFonts w:asciiTheme="majorHAnsi" w:hAnsiTheme="majorHAnsi" w:cstheme="majorHAnsi"/>
          <w:sz w:val="18"/>
          <w:szCs w:val="18"/>
        </w:rPr>
        <w:t>Católico</w:t>
      </w:r>
      <w:proofErr w:type="gramEnd"/>
      <w:r w:rsidRPr="00653602">
        <w:rPr>
          <w:rFonts w:asciiTheme="majorHAnsi" w:hAnsiTheme="majorHAnsi" w:cstheme="majorHAnsi"/>
          <w:sz w:val="18"/>
          <w:szCs w:val="18"/>
        </w:rPr>
        <w:t>, 1995)</w:t>
      </w:r>
      <w:r w:rsidR="00502E29" w:rsidRPr="00653602">
        <w:rPr>
          <w:rFonts w:asciiTheme="majorHAnsi" w:hAnsiTheme="majorHAnsi" w:cstheme="majorHAnsi"/>
          <w:sz w:val="18"/>
          <w:szCs w:val="18"/>
        </w:rPr>
        <w:t>;</w:t>
      </w:r>
      <w:r w:rsidRPr="00653602">
        <w:rPr>
          <w:rFonts w:asciiTheme="majorHAnsi" w:hAnsiTheme="majorHAnsi" w:cstheme="majorHAnsi"/>
          <w:sz w:val="18"/>
          <w:szCs w:val="18"/>
        </w:rPr>
        <w:t xml:space="preserve"> Manuel Rivero Rodríguez, </w:t>
      </w:r>
      <w:r w:rsidRPr="00653602">
        <w:rPr>
          <w:rFonts w:asciiTheme="majorHAnsi" w:hAnsiTheme="majorHAnsi" w:cstheme="majorHAnsi"/>
          <w:i/>
          <w:sz w:val="18"/>
          <w:szCs w:val="18"/>
        </w:rPr>
        <w:t>El Consejo de Italia y el gobierno de los dominios italianos de la monarquía hispana durante el reinado de Felipe II (1556-1598)</w:t>
      </w:r>
      <w:r w:rsidRPr="00653602">
        <w:rPr>
          <w:rFonts w:asciiTheme="majorHAnsi" w:hAnsiTheme="majorHAnsi" w:cstheme="majorHAnsi"/>
          <w:sz w:val="18"/>
          <w:szCs w:val="18"/>
        </w:rPr>
        <w:t xml:space="preserve"> (Madrid: Ediciones de la Universidad Autónoma de Madrid, 1992).</w:t>
      </w:r>
    </w:p>
  </w:footnote>
  <w:footnote w:id="5">
    <w:p w14:paraId="5D86405B" w14:textId="1E93DE05"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bookmarkStart w:id="3" w:name="_heading=h.1t3h5sf" w:colFirst="0" w:colLast="0"/>
      <w:bookmarkEnd w:id="3"/>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Josep Juan Vidal, «La </w:t>
      </w:r>
      <w:proofErr w:type="spellStart"/>
      <w:r w:rsidRPr="00653602">
        <w:rPr>
          <w:rFonts w:asciiTheme="majorHAnsi" w:hAnsiTheme="majorHAnsi" w:cstheme="majorHAnsi"/>
          <w:sz w:val="18"/>
          <w:szCs w:val="18"/>
        </w:rPr>
        <w:t>projecció</w:t>
      </w:r>
      <w:proofErr w:type="spellEnd"/>
      <w:r w:rsidRPr="00653602">
        <w:rPr>
          <w:rFonts w:asciiTheme="majorHAnsi" w:hAnsiTheme="majorHAnsi" w:cstheme="majorHAnsi"/>
          <w:sz w:val="18"/>
          <w:szCs w:val="18"/>
        </w:rPr>
        <w:t xml:space="preserve"> política catalana a Mallorca a </w:t>
      </w:r>
      <w:proofErr w:type="spellStart"/>
      <w:r w:rsidRPr="00653602">
        <w:rPr>
          <w:rFonts w:asciiTheme="majorHAnsi" w:hAnsiTheme="majorHAnsi" w:cstheme="majorHAnsi"/>
          <w:sz w:val="18"/>
          <w:szCs w:val="18"/>
        </w:rPr>
        <w:t>l’època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dels</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Àustries</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i/>
          <w:sz w:val="18"/>
          <w:szCs w:val="18"/>
        </w:rPr>
        <w:t>Pedralbes</w:t>
      </w:r>
      <w:proofErr w:type="spellEnd"/>
      <w:r w:rsidRPr="00653602">
        <w:rPr>
          <w:rFonts w:asciiTheme="majorHAnsi" w:hAnsiTheme="majorHAnsi" w:cstheme="majorHAnsi"/>
          <w:i/>
          <w:sz w:val="18"/>
          <w:szCs w:val="18"/>
        </w:rPr>
        <w:t xml:space="preserve">. Revista </w:t>
      </w:r>
      <w:proofErr w:type="spellStart"/>
      <w:r w:rsidRPr="00653602">
        <w:rPr>
          <w:rFonts w:asciiTheme="majorHAnsi" w:hAnsiTheme="majorHAnsi" w:cstheme="majorHAnsi"/>
          <w:i/>
          <w:sz w:val="18"/>
          <w:szCs w:val="18"/>
        </w:rPr>
        <w:t>d’història</w:t>
      </w:r>
      <w:proofErr w:type="spellEnd"/>
      <w:r w:rsidRPr="00653602">
        <w:rPr>
          <w:rFonts w:asciiTheme="majorHAnsi" w:hAnsiTheme="majorHAnsi" w:cstheme="majorHAnsi"/>
          <w:i/>
          <w:sz w:val="18"/>
          <w:szCs w:val="18"/>
        </w:rPr>
        <w:t xml:space="preserve"> moderna</w:t>
      </w:r>
      <w:r w:rsidR="00502E29" w:rsidRPr="00653602">
        <w:rPr>
          <w:rFonts w:asciiTheme="majorHAnsi" w:hAnsiTheme="majorHAnsi" w:cstheme="majorHAnsi"/>
          <w:sz w:val="18"/>
          <w:szCs w:val="18"/>
        </w:rPr>
        <w:t>, nº</w:t>
      </w:r>
      <w:r w:rsidRPr="00653602">
        <w:rPr>
          <w:rFonts w:asciiTheme="majorHAnsi" w:hAnsiTheme="majorHAnsi" w:cstheme="majorHAnsi"/>
          <w:sz w:val="18"/>
          <w:szCs w:val="18"/>
        </w:rPr>
        <w:t xml:space="preserve"> 18-2 (1998): 105-122; Josep Juan Vidal, «Magistrados valencianos en la Audiencia foral de Mallorca», en </w:t>
      </w:r>
      <w:r w:rsidRPr="00653602">
        <w:rPr>
          <w:rFonts w:asciiTheme="majorHAnsi" w:hAnsiTheme="majorHAnsi" w:cstheme="majorHAnsi"/>
          <w:i/>
          <w:sz w:val="18"/>
          <w:szCs w:val="18"/>
        </w:rPr>
        <w:t>Estudios de historia moderna: en homenaje a la profesora Emilia Salvador Esteban</w:t>
      </w:r>
      <w:r w:rsidR="00502E29" w:rsidRPr="00653602">
        <w:rPr>
          <w:rFonts w:asciiTheme="majorHAnsi" w:hAnsiTheme="majorHAnsi" w:cstheme="majorHAnsi"/>
          <w:sz w:val="18"/>
          <w:szCs w:val="18"/>
        </w:rPr>
        <w:t>, vol. 1</w:t>
      </w:r>
      <w:r w:rsidRPr="00653602">
        <w:rPr>
          <w:rFonts w:asciiTheme="majorHAnsi" w:hAnsiTheme="majorHAnsi" w:cstheme="majorHAnsi"/>
          <w:sz w:val="18"/>
          <w:szCs w:val="18"/>
        </w:rPr>
        <w:t>, ed.</w:t>
      </w:r>
      <w:r w:rsidRPr="00653602">
        <w:rPr>
          <w:rFonts w:asciiTheme="majorHAnsi" w:hAnsiTheme="majorHAnsi" w:cstheme="majorHAnsi"/>
          <w:i/>
          <w:sz w:val="18"/>
          <w:szCs w:val="18"/>
        </w:rPr>
        <w:t xml:space="preserve"> </w:t>
      </w:r>
      <w:r w:rsidR="00502E29" w:rsidRPr="00653602">
        <w:rPr>
          <w:rFonts w:asciiTheme="majorHAnsi" w:hAnsiTheme="majorHAnsi" w:cstheme="majorHAnsi"/>
          <w:sz w:val="18"/>
          <w:szCs w:val="18"/>
        </w:rPr>
        <w:t xml:space="preserve">por </w:t>
      </w:r>
      <w:r w:rsidRPr="00653602">
        <w:rPr>
          <w:rFonts w:asciiTheme="majorHAnsi" w:hAnsiTheme="majorHAnsi" w:cstheme="majorHAnsi"/>
          <w:sz w:val="18"/>
          <w:szCs w:val="18"/>
        </w:rPr>
        <w:t xml:space="preserve">Ricardo </w:t>
      </w:r>
      <w:proofErr w:type="spellStart"/>
      <w:r w:rsidRPr="00653602">
        <w:rPr>
          <w:rFonts w:asciiTheme="majorHAnsi" w:hAnsiTheme="majorHAnsi" w:cstheme="majorHAnsi"/>
          <w:sz w:val="18"/>
          <w:szCs w:val="18"/>
        </w:rPr>
        <w:t>Franch</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Benavent</w:t>
      </w:r>
      <w:proofErr w:type="spellEnd"/>
      <w:r w:rsidRPr="00653602">
        <w:rPr>
          <w:rFonts w:asciiTheme="majorHAnsi" w:hAnsiTheme="majorHAnsi" w:cstheme="majorHAnsi"/>
          <w:sz w:val="18"/>
          <w:szCs w:val="18"/>
        </w:rPr>
        <w:t>, Rafael Benítez Sánchez-Blanco (Valencia: Universidad de Valencia, 2008), 297-304.</w:t>
      </w:r>
    </w:p>
  </w:footnote>
  <w:footnote w:id="6">
    <w:p w14:paraId="567C239D" w14:textId="698F8DDB"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Antonio Planas Rosselló, </w:t>
      </w:r>
      <w:r w:rsidRPr="00653602">
        <w:rPr>
          <w:rFonts w:asciiTheme="majorHAnsi" w:hAnsiTheme="majorHAnsi" w:cstheme="majorHAnsi"/>
          <w:i/>
          <w:sz w:val="18"/>
          <w:szCs w:val="18"/>
        </w:rPr>
        <w:t>La Real Audiencia de Mallorca en la época de los Austrias (1571-17</w:t>
      </w:r>
      <w:r w:rsidR="00502E29" w:rsidRPr="00653602">
        <w:rPr>
          <w:rFonts w:asciiTheme="majorHAnsi" w:hAnsiTheme="majorHAnsi" w:cstheme="majorHAnsi"/>
          <w:i/>
          <w:sz w:val="18"/>
          <w:szCs w:val="18"/>
        </w:rPr>
        <w:t>15)</w:t>
      </w:r>
      <w:r w:rsidRPr="00653602">
        <w:rPr>
          <w:rFonts w:asciiTheme="majorHAnsi" w:hAnsiTheme="majorHAnsi" w:cstheme="majorHAnsi"/>
          <w:sz w:val="18"/>
          <w:szCs w:val="18"/>
        </w:rPr>
        <w:t xml:space="preserve"> (Barcelona: </w:t>
      </w:r>
      <w:proofErr w:type="spellStart"/>
      <w:r w:rsidRPr="00653602">
        <w:rPr>
          <w:rFonts w:asciiTheme="majorHAnsi" w:hAnsiTheme="majorHAnsi" w:cstheme="majorHAnsi"/>
          <w:sz w:val="18"/>
          <w:szCs w:val="18"/>
        </w:rPr>
        <w:t>Universitat</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Pompeu</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Fabra</w:t>
      </w:r>
      <w:proofErr w:type="spellEnd"/>
      <w:r w:rsidRPr="00653602">
        <w:rPr>
          <w:rFonts w:asciiTheme="majorHAnsi" w:hAnsiTheme="majorHAnsi" w:cstheme="majorHAnsi"/>
          <w:sz w:val="18"/>
          <w:szCs w:val="18"/>
        </w:rPr>
        <w:t>, 2021)</w:t>
      </w:r>
      <w:r w:rsidR="00502E29" w:rsidRPr="00653602">
        <w:rPr>
          <w:rFonts w:asciiTheme="majorHAnsi" w:hAnsiTheme="majorHAnsi" w:cstheme="majorHAnsi"/>
          <w:sz w:val="18"/>
          <w:szCs w:val="18"/>
        </w:rPr>
        <w:t>;</w:t>
      </w:r>
      <w:r w:rsidRPr="00653602">
        <w:rPr>
          <w:rFonts w:asciiTheme="majorHAnsi" w:hAnsiTheme="majorHAnsi" w:cstheme="majorHAnsi"/>
          <w:sz w:val="18"/>
          <w:szCs w:val="18"/>
        </w:rPr>
        <w:t xml:space="preserve"> Miquel Ángel Martínez Rodríguez, </w:t>
      </w:r>
      <w:proofErr w:type="spellStart"/>
      <w:r w:rsidRPr="00653602">
        <w:rPr>
          <w:rFonts w:asciiTheme="majorHAnsi" w:hAnsiTheme="majorHAnsi" w:cstheme="majorHAnsi"/>
          <w:i/>
          <w:sz w:val="18"/>
          <w:szCs w:val="18"/>
        </w:rPr>
        <w:t>Els</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magistrats</w:t>
      </w:r>
      <w:proofErr w:type="spellEnd"/>
      <w:r w:rsidRPr="00653602">
        <w:rPr>
          <w:rFonts w:asciiTheme="majorHAnsi" w:hAnsiTheme="majorHAnsi" w:cstheme="majorHAnsi"/>
          <w:i/>
          <w:sz w:val="18"/>
          <w:szCs w:val="18"/>
        </w:rPr>
        <w:t xml:space="preserve"> de la </w:t>
      </w:r>
      <w:proofErr w:type="spellStart"/>
      <w:r w:rsidRPr="00653602">
        <w:rPr>
          <w:rFonts w:asciiTheme="majorHAnsi" w:hAnsiTheme="majorHAnsi" w:cstheme="majorHAnsi"/>
          <w:i/>
          <w:sz w:val="18"/>
          <w:szCs w:val="18"/>
        </w:rPr>
        <w:t>Reial</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Audiència</w:t>
      </w:r>
      <w:proofErr w:type="spellEnd"/>
      <w:r w:rsidRPr="00653602">
        <w:rPr>
          <w:rFonts w:asciiTheme="majorHAnsi" w:hAnsiTheme="majorHAnsi" w:cstheme="majorHAnsi"/>
          <w:i/>
          <w:sz w:val="18"/>
          <w:szCs w:val="18"/>
        </w:rPr>
        <w:t xml:space="preserve"> de Catalunya a la </w:t>
      </w:r>
      <w:proofErr w:type="spellStart"/>
      <w:r w:rsidRPr="00653602">
        <w:rPr>
          <w:rFonts w:asciiTheme="majorHAnsi" w:hAnsiTheme="majorHAnsi" w:cstheme="majorHAnsi"/>
          <w:i/>
          <w:sz w:val="18"/>
          <w:szCs w:val="18"/>
        </w:rPr>
        <w:t>segona</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meitat</w:t>
      </w:r>
      <w:proofErr w:type="spellEnd"/>
      <w:r w:rsidRPr="00653602">
        <w:rPr>
          <w:rFonts w:asciiTheme="majorHAnsi" w:hAnsiTheme="majorHAnsi" w:cstheme="majorHAnsi"/>
          <w:i/>
          <w:sz w:val="18"/>
          <w:szCs w:val="18"/>
        </w:rPr>
        <w:t xml:space="preserve"> del </w:t>
      </w:r>
      <w:proofErr w:type="spellStart"/>
      <w:r w:rsidRPr="00653602">
        <w:rPr>
          <w:rFonts w:asciiTheme="majorHAnsi" w:hAnsiTheme="majorHAnsi" w:cstheme="majorHAnsi"/>
          <w:i/>
          <w:sz w:val="18"/>
          <w:szCs w:val="18"/>
        </w:rPr>
        <w:t>segle</w:t>
      </w:r>
      <w:proofErr w:type="spellEnd"/>
      <w:r w:rsidRPr="00653602">
        <w:rPr>
          <w:rFonts w:asciiTheme="majorHAnsi" w:hAnsiTheme="majorHAnsi" w:cstheme="majorHAnsi"/>
          <w:i/>
          <w:sz w:val="18"/>
          <w:szCs w:val="18"/>
        </w:rPr>
        <w:t xml:space="preserve"> XVII</w:t>
      </w:r>
      <w:r w:rsidRPr="00653602">
        <w:rPr>
          <w:rFonts w:asciiTheme="majorHAnsi" w:hAnsiTheme="majorHAnsi" w:cstheme="majorHAnsi"/>
          <w:sz w:val="18"/>
          <w:szCs w:val="18"/>
        </w:rPr>
        <w:t xml:space="preserve"> (Lleida: </w:t>
      </w:r>
      <w:proofErr w:type="spellStart"/>
      <w:r w:rsidRPr="00653602">
        <w:rPr>
          <w:rFonts w:asciiTheme="majorHAnsi" w:hAnsiTheme="majorHAnsi" w:cstheme="majorHAnsi"/>
          <w:sz w:val="18"/>
          <w:szCs w:val="18"/>
        </w:rPr>
        <w:t>Pagès</w:t>
      </w:r>
      <w:proofErr w:type="spellEnd"/>
      <w:r w:rsidRPr="00653602">
        <w:rPr>
          <w:rFonts w:asciiTheme="majorHAnsi" w:hAnsiTheme="majorHAnsi" w:cstheme="majorHAnsi"/>
          <w:sz w:val="18"/>
          <w:szCs w:val="18"/>
        </w:rPr>
        <w:t>, 2006)</w:t>
      </w:r>
      <w:r w:rsidR="00502E29" w:rsidRPr="00653602">
        <w:rPr>
          <w:rFonts w:asciiTheme="majorHAnsi" w:hAnsiTheme="majorHAnsi" w:cstheme="majorHAnsi"/>
          <w:sz w:val="18"/>
          <w:szCs w:val="18"/>
        </w:rPr>
        <w:t>;</w:t>
      </w:r>
      <w:r w:rsidRPr="00653602">
        <w:rPr>
          <w:rFonts w:asciiTheme="majorHAnsi" w:hAnsiTheme="majorHAnsi" w:cstheme="majorHAnsi"/>
          <w:sz w:val="18"/>
          <w:szCs w:val="18"/>
        </w:rPr>
        <w:t xml:space="preserve"> José Ignacio Gómez </w:t>
      </w:r>
      <w:proofErr w:type="spellStart"/>
      <w:r w:rsidRPr="00653602">
        <w:rPr>
          <w:rFonts w:asciiTheme="majorHAnsi" w:hAnsiTheme="majorHAnsi" w:cstheme="majorHAnsi"/>
          <w:sz w:val="18"/>
          <w:szCs w:val="18"/>
        </w:rPr>
        <w:t>Zorraquino</w:t>
      </w:r>
      <w:proofErr w:type="spellEnd"/>
      <w:r w:rsidRPr="00653602">
        <w:rPr>
          <w:rFonts w:asciiTheme="majorHAnsi" w:hAnsiTheme="majorHAnsi" w:cstheme="majorHAnsi"/>
          <w:sz w:val="18"/>
          <w:szCs w:val="18"/>
        </w:rPr>
        <w:t xml:space="preserve">, </w:t>
      </w:r>
      <w:r w:rsidRPr="00653602">
        <w:rPr>
          <w:rFonts w:asciiTheme="majorHAnsi" w:hAnsiTheme="majorHAnsi" w:cstheme="majorHAnsi"/>
          <w:i/>
          <w:sz w:val="18"/>
          <w:szCs w:val="18"/>
        </w:rPr>
        <w:t>Patronazgo y clientelismo: instituciones y ministros reales en el Aragón de los siglos XVI y XVII</w:t>
      </w:r>
      <w:r w:rsidRPr="00653602">
        <w:rPr>
          <w:rFonts w:asciiTheme="majorHAnsi" w:hAnsiTheme="majorHAnsi" w:cstheme="majorHAnsi"/>
          <w:sz w:val="18"/>
          <w:szCs w:val="18"/>
        </w:rPr>
        <w:t xml:space="preserve">, (Zaragoza: Prensas de la Universidad de Zaragoza, 2016).  </w:t>
      </w:r>
    </w:p>
  </w:footnote>
  <w:footnote w:id="7">
    <w:p w14:paraId="3B27AFA4" w14:textId="72D041C5"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bookmarkStart w:id="4" w:name="_heading=h.4d34og8" w:colFirst="0" w:colLast="0"/>
      <w:bookmarkEnd w:id="4"/>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Javier Revilla Canora, «Jaque al Virrey: Pedro Vico y los </w:t>
      </w:r>
      <w:proofErr w:type="spellStart"/>
      <w:r w:rsidRPr="00653602">
        <w:rPr>
          <w:rFonts w:asciiTheme="majorHAnsi" w:hAnsiTheme="majorHAnsi" w:cstheme="majorHAnsi"/>
          <w:sz w:val="18"/>
          <w:szCs w:val="18"/>
        </w:rPr>
        <w:t>Suçesos</w:t>
      </w:r>
      <w:proofErr w:type="spellEnd"/>
      <w:r w:rsidRPr="00653602">
        <w:rPr>
          <w:rFonts w:asciiTheme="majorHAnsi" w:hAnsiTheme="majorHAnsi" w:cstheme="majorHAnsi"/>
          <w:sz w:val="18"/>
          <w:szCs w:val="18"/>
        </w:rPr>
        <w:t xml:space="preserve"> de </w:t>
      </w:r>
      <w:proofErr w:type="spellStart"/>
      <w:r w:rsidRPr="00653602">
        <w:rPr>
          <w:rFonts w:asciiTheme="majorHAnsi" w:hAnsiTheme="majorHAnsi" w:cstheme="majorHAnsi"/>
          <w:sz w:val="18"/>
          <w:szCs w:val="18"/>
        </w:rPr>
        <w:t>Zerdeña</w:t>
      </w:r>
      <w:proofErr w:type="spellEnd"/>
      <w:r w:rsidRPr="00653602">
        <w:rPr>
          <w:rFonts w:asciiTheme="majorHAnsi" w:hAnsiTheme="majorHAnsi" w:cstheme="majorHAnsi"/>
          <w:sz w:val="18"/>
          <w:szCs w:val="18"/>
        </w:rPr>
        <w:t xml:space="preserve"> durante la regencia de Mariana de Austria», </w:t>
      </w:r>
      <w:r w:rsidRPr="00653602">
        <w:rPr>
          <w:rFonts w:asciiTheme="majorHAnsi" w:hAnsiTheme="majorHAnsi" w:cstheme="majorHAnsi"/>
          <w:i/>
          <w:sz w:val="18"/>
          <w:szCs w:val="18"/>
        </w:rPr>
        <w:t>Libros de la Corte</w:t>
      </w:r>
      <w:r w:rsidRPr="00653602">
        <w:rPr>
          <w:rFonts w:asciiTheme="majorHAnsi" w:hAnsiTheme="majorHAnsi" w:cstheme="majorHAnsi"/>
          <w:sz w:val="18"/>
          <w:szCs w:val="18"/>
        </w:rPr>
        <w:t xml:space="preserve">, </w:t>
      </w:r>
      <w:r w:rsidR="00BA62D9" w:rsidRPr="00653602">
        <w:rPr>
          <w:rFonts w:asciiTheme="majorHAnsi" w:hAnsiTheme="majorHAnsi" w:cstheme="majorHAnsi"/>
          <w:sz w:val="18"/>
          <w:szCs w:val="18"/>
        </w:rPr>
        <w:t>n</w:t>
      </w:r>
      <w:r w:rsidRPr="00653602">
        <w:rPr>
          <w:rFonts w:asciiTheme="majorHAnsi" w:hAnsiTheme="majorHAnsi" w:cstheme="majorHAnsi"/>
          <w:sz w:val="18"/>
          <w:szCs w:val="18"/>
        </w:rPr>
        <w:t>º Extra 1 (2014), 260-276</w:t>
      </w:r>
      <w:r w:rsidR="00BA62D9" w:rsidRPr="00653602">
        <w:rPr>
          <w:rFonts w:asciiTheme="majorHAnsi" w:hAnsiTheme="majorHAnsi" w:cstheme="majorHAnsi"/>
          <w:sz w:val="18"/>
          <w:szCs w:val="18"/>
        </w:rPr>
        <w:t>;</w:t>
      </w:r>
      <w:r w:rsidRPr="00653602">
        <w:rPr>
          <w:rFonts w:asciiTheme="majorHAnsi" w:hAnsiTheme="majorHAnsi" w:cstheme="majorHAnsi"/>
          <w:sz w:val="18"/>
          <w:szCs w:val="18"/>
        </w:rPr>
        <w:t xml:space="preserve"> Javier Revilla Canora, «Culpa, inquietud, escándalo y sedición: los desórdenes de Cerdeña en 1651», en </w:t>
      </w:r>
      <w:r w:rsidRPr="00653602">
        <w:rPr>
          <w:rFonts w:asciiTheme="majorHAnsi" w:hAnsiTheme="majorHAnsi" w:cstheme="majorHAnsi"/>
          <w:i/>
          <w:sz w:val="18"/>
          <w:szCs w:val="18"/>
        </w:rPr>
        <w:t xml:space="preserve">"Que </w:t>
      </w:r>
      <w:proofErr w:type="spellStart"/>
      <w:r w:rsidRPr="00653602">
        <w:rPr>
          <w:rFonts w:asciiTheme="majorHAnsi" w:hAnsiTheme="majorHAnsi" w:cstheme="majorHAnsi"/>
          <w:i/>
          <w:sz w:val="18"/>
          <w:szCs w:val="18"/>
        </w:rPr>
        <w:t>aya</w:t>
      </w:r>
      <w:proofErr w:type="spellEnd"/>
      <w:r w:rsidRPr="00653602">
        <w:rPr>
          <w:rFonts w:asciiTheme="majorHAnsi" w:hAnsiTheme="majorHAnsi" w:cstheme="majorHAnsi"/>
          <w:i/>
          <w:sz w:val="18"/>
          <w:szCs w:val="18"/>
        </w:rPr>
        <w:t xml:space="preserve"> virrey en aquel </w:t>
      </w:r>
      <w:proofErr w:type="spellStart"/>
      <w:r w:rsidRPr="00653602">
        <w:rPr>
          <w:rFonts w:asciiTheme="majorHAnsi" w:hAnsiTheme="majorHAnsi" w:cstheme="majorHAnsi"/>
          <w:i/>
          <w:sz w:val="18"/>
          <w:szCs w:val="18"/>
        </w:rPr>
        <w:t>reyno</w:t>
      </w:r>
      <w:proofErr w:type="spellEnd"/>
      <w:r w:rsidRPr="00653602">
        <w:rPr>
          <w:rFonts w:asciiTheme="majorHAnsi" w:hAnsiTheme="majorHAnsi" w:cstheme="majorHAnsi"/>
          <w:i/>
          <w:sz w:val="18"/>
          <w:szCs w:val="18"/>
        </w:rPr>
        <w:t>" Vencer la distancia en el Imperio español</w:t>
      </w:r>
      <w:r w:rsidRPr="00653602">
        <w:rPr>
          <w:rFonts w:asciiTheme="majorHAnsi" w:hAnsiTheme="majorHAnsi" w:cstheme="majorHAnsi"/>
          <w:sz w:val="18"/>
          <w:szCs w:val="18"/>
        </w:rPr>
        <w:t xml:space="preserve">, ed. por Manuel Rivero Rodríguez, Guillaume </w:t>
      </w:r>
      <w:proofErr w:type="spellStart"/>
      <w:r w:rsidRPr="00653602">
        <w:rPr>
          <w:rFonts w:asciiTheme="majorHAnsi" w:hAnsiTheme="majorHAnsi" w:cstheme="majorHAnsi"/>
          <w:sz w:val="18"/>
          <w:szCs w:val="18"/>
        </w:rPr>
        <w:t>Gaudin</w:t>
      </w:r>
      <w:proofErr w:type="spellEnd"/>
      <w:r w:rsidRPr="00653602">
        <w:rPr>
          <w:rFonts w:asciiTheme="majorHAnsi" w:hAnsiTheme="majorHAnsi" w:cstheme="majorHAnsi"/>
          <w:sz w:val="18"/>
          <w:szCs w:val="18"/>
        </w:rPr>
        <w:t xml:space="preserve"> (Madrid: Polifemo, 2020), 275-303, por citar solo algunos de ellos. </w:t>
      </w:r>
    </w:p>
  </w:footnote>
  <w:footnote w:id="8">
    <w:p w14:paraId="30B5520F" w14:textId="77777777"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Lluís </w:t>
      </w:r>
      <w:proofErr w:type="spellStart"/>
      <w:r w:rsidRPr="00653602">
        <w:rPr>
          <w:rFonts w:asciiTheme="majorHAnsi" w:hAnsiTheme="majorHAnsi" w:cstheme="majorHAnsi"/>
          <w:sz w:val="18"/>
          <w:szCs w:val="18"/>
        </w:rPr>
        <w:t>Guia</w:t>
      </w:r>
      <w:proofErr w:type="spellEnd"/>
      <w:r w:rsidRPr="00653602">
        <w:rPr>
          <w:rFonts w:asciiTheme="majorHAnsi" w:hAnsiTheme="majorHAnsi" w:cstheme="majorHAnsi"/>
          <w:sz w:val="18"/>
          <w:szCs w:val="18"/>
        </w:rPr>
        <w:t xml:space="preserve"> Marín, </w:t>
      </w:r>
      <w:proofErr w:type="spellStart"/>
      <w:r w:rsidRPr="00653602">
        <w:rPr>
          <w:rFonts w:asciiTheme="majorHAnsi" w:hAnsiTheme="majorHAnsi" w:cstheme="majorHAnsi"/>
          <w:i/>
          <w:sz w:val="18"/>
          <w:szCs w:val="18"/>
        </w:rPr>
        <w:t>Sardenya</w:t>
      </w:r>
      <w:proofErr w:type="spellEnd"/>
      <w:r w:rsidRPr="00653602">
        <w:rPr>
          <w:rFonts w:asciiTheme="majorHAnsi" w:hAnsiTheme="majorHAnsi" w:cstheme="majorHAnsi"/>
          <w:i/>
          <w:sz w:val="18"/>
          <w:szCs w:val="18"/>
        </w:rPr>
        <w:t xml:space="preserve">, una </w:t>
      </w:r>
      <w:proofErr w:type="spellStart"/>
      <w:r w:rsidRPr="00653602">
        <w:rPr>
          <w:rFonts w:asciiTheme="majorHAnsi" w:hAnsiTheme="majorHAnsi" w:cstheme="majorHAnsi"/>
          <w:i/>
          <w:sz w:val="18"/>
          <w:szCs w:val="18"/>
        </w:rPr>
        <w:t>història</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pròxima</w:t>
      </w:r>
      <w:proofErr w:type="spellEnd"/>
      <w:r w:rsidRPr="00653602">
        <w:rPr>
          <w:rFonts w:asciiTheme="majorHAnsi" w:hAnsiTheme="majorHAnsi" w:cstheme="majorHAnsi"/>
          <w:i/>
          <w:sz w:val="18"/>
          <w:szCs w:val="18"/>
        </w:rPr>
        <w:t xml:space="preserve">: el </w:t>
      </w:r>
      <w:proofErr w:type="spellStart"/>
      <w:r w:rsidRPr="00653602">
        <w:rPr>
          <w:rFonts w:asciiTheme="majorHAnsi" w:hAnsiTheme="majorHAnsi" w:cstheme="majorHAnsi"/>
          <w:i/>
          <w:sz w:val="18"/>
          <w:szCs w:val="18"/>
        </w:rPr>
        <w:t>regne</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sard</w:t>
      </w:r>
      <w:proofErr w:type="spellEnd"/>
      <w:r w:rsidRPr="00653602">
        <w:rPr>
          <w:rFonts w:asciiTheme="majorHAnsi" w:hAnsiTheme="majorHAnsi" w:cstheme="majorHAnsi"/>
          <w:i/>
          <w:sz w:val="18"/>
          <w:szCs w:val="18"/>
        </w:rPr>
        <w:t xml:space="preserve"> a </w:t>
      </w:r>
      <w:proofErr w:type="spellStart"/>
      <w:r w:rsidRPr="00653602">
        <w:rPr>
          <w:rFonts w:asciiTheme="majorHAnsi" w:hAnsiTheme="majorHAnsi" w:cstheme="majorHAnsi"/>
          <w:i/>
          <w:sz w:val="18"/>
          <w:szCs w:val="18"/>
        </w:rPr>
        <w:t>l’època</w:t>
      </w:r>
      <w:proofErr w:type="spellEnd"/>
      <w:r w:rsidRPr="00653602">
        <w:rPr>
          <w:rFonts w:asciiTheme="majorHAnsi" w:hAnsiTheme="majorHAnsi" w:cstheme="majorHAnsi"/>
          <w:i/>
          <w:sz w:val="18"/>
          <w:szCs w:val="18"/>
        </w:rPr>
        <w:t xml:space="preserve"> moderna</w:t>
      </w:r>
      <w:r w:rsidRPr="00653602">
        <w:rPr>
          <w:rFonts w:asciiTheme="majorHAnsi" w:hAnsiTheme="majorHAnsi" w:cstheme="majorHAnsi"/>
          <w:sz w:val="18"/>
          <w:szCs w:val="18"/>
        </w:rPr>
        <w:t>, (</w:t>
      </w:r>
      <w:proofErr w:type="spellStart"/>
      <w:r w:rsidRPr="00653602">
        <w:rPr>
          <w:rFonts w:asciiTheme="majorHAnsi" w:hAnsiTheme="majorHAnsi" w:cstheme="majorHAnsi"/>
          <w:sz w:val="18"/>
          <w:szCs w:val="18"/>
        </w:rPr>
        <w:t>Catarroja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Afers</w:t>
      </w:r>
      <w:proofErr w:type="spellEnd"/>
      <w:r w:rsidRPr="00653602">
        <w:rPr>
          <w:rFonts w:asciiTheme="majorHAnsi" w:hAnsiTheme="majorHAnsi" w:cstheme="majorHAnsi"/>
          <w:sz w:val="18"/>
          <w:szCs w:val="18"/>
        </w:rPr>
        <w:t>, 2012).</w:t>
      </w:r>
    </w:p>
  </w:footnote>
  <w:footnote w:id="9">
    <w:p w14:paraId="6E477433" w14:textId="77777777"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Teresa </w:t>
      </w:r>
      <w:proofErr w:type="spellStart"/>
      <w:r w:rsidRPr="00653602">
        <w:rPr>
          <w:rFonts w:asciiTheme="majorHAnsi" w:hAnsiTheme="majorHAnsi" w:cstheme="majorHAnsi"/>
          <w:sz w:val="18"/>
          <w:szCs w:val="18"/>
        </w:rPr>
        <w:t>Canet</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Aparisi</w:t>
      </w:r>
      <w:proofErr w:type="spellEnd"/>
      <w:r w:rsidRPr="00653602">
        <w:rPr>
          <w:rFonts w:asciiTheme="majorHAnsi" w:hAnsiTheme="majorHAnsi" w:cstheme="majorHAnsi"/>
          <w:sz w:val="18"/>
          <w:szCs w:val="18"/>
        </w:rPr>
        <w:t xml:space="preserve">, «Las Audiencias reales en la Corona de Aragón: de la unidad medieval al pluralismo moderno», en </w:t>
      </w:r>
      <w:proofErr w:type="spellStart"/>
      <w:r w:rsidRPr="00653602">
        <w:rPr>
          <w:rFonts w:asciiTheme="majorHAnsi" w:hAnsiTheme="majorHAnsi" w:cstheme="majorHAnsi"/>
          <w:i/>
          <w:sz w:val="18"/>
          <w:szCs w:val="18"/>
        </w:rPr>
        <w:t>Estudis</w:t>
      </w:r>
      <w:proofErr w:type="spellEnd"/>
      <w:r w:rsidRPr="00653602">
        <w:rPr>
          <w:rFonts w:asciiTheme="majorHAnsi" w:hAnsiTheme="majorHAnsi" w:cstheme="majorHAnsi"/>
          <w:i/>
          <w:sz w:val="18"/>
          <w:szCs w:val="18"/>
        </w:rPr>
        <w:t>. Revista de Historia Moderna</w:t>
      </w:r>
      <w:r w:rsidRPr="00653602">
        <w:rPr>
          <w:rFonts w:asciiTheme="majorHAnsi" w:hAnsiTheme="majorHAnsi" w:cstheme="majorHAnsi"/>
          <w:sz w:val="18"/>
          <w:szCs w:val="18"/>
        </w:rPr>
        <w:t xml:space="preserve">, nº 32 (2006), 133-174. </w:t>
      </w:r>
    </w:p>
  </w:footnote>
  <w:footnote w:id="10">
    <w:p w14:paraId="0B93DA7F" w14:textId="77777777"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bookmarkStart w:id="5" w:name="_heading=h.2s8eyo1" w:colFirst="0" w:colLast="0"/>
      <w:bookmarkEnd w:id="5"/>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Planas, </w:t>
      </w:r>
      <w:r w:rsidRPr="00653602">
        <w:rPr>
          <w:rFonts w:asciiTheme="majorHAnsi" w:hAnsiTheme="majorHAnsi" w:cstheme="majorHAnsi"/>
          <w:i/>
          <w:sz w:val="18"/>
          <w:szCs w:val="18"/>
        </w:rPr>
        <w:t>La Real Audiencia…</w:t>
      </w:r>
      <w:r w:rsidRPr="00653602">
        <w:rPr>
          <w:rFonts w:asciiTheme="majorHAnsi" w:hAnsiTheme="majorHAnsi" w:cstheme="majorHAnsi"/>
          <w:sz w:val="18"/>
          <w:szCs w:val="18"/>
        </w:rPr>
        <w:t>, 29.</w:t>
      </w:r>
    </w:p>
  </w:footnote>
  <w:footnote w:id="11">
    <w:p w14:paraId="1870C96B" w14:textId="6C58B7B7"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Canet</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Aparisi</w:t>
      </w:r>
      <w:proofErr w:type="spellEnd"/>
      <w:r w:rsidRPr="00653602">
        <w:rPr>
          <w:rFonts w:asciiTheme="majorHAnsi" w:hAnsiTheme="majorHAnsi" w:cstheme="majorHAnsi"/>
          <w:sz w:val="18"/>
          <w:szCs w:val="18"/>
        </w:rPr>
        <w:t xml:space="preserve">, </w:t>
      </w:r>
      <w:r w:rsidR="00BA62D9" w:rsidRPr="00653602">
        <w:rPr>
          <w:rFonts w:asciiTheme="majorHAnsi" w:hAnsiTheme="majorHAnsi" w:cstheme="majorHAnsi"/>
          <w:sz w:val="18"/>
          <w:szCs w:val="18"/>
        </w:rPr>
        <w:t>«La creación de la Real Audiencia de Cerdeña (1562-1573): un periodo decisivo para el gobierno del reino y su integración en el sistema administrativo hispánico»</w:t>
      </w:r>
      <w:r w:rsidR="00C16DB6" w:rsidRPr="00653602">
        <w:rPr>
          <w:rFonts w:asciiTheme="majorHAnsi" w:hAnsiTheme="majorHAnsi" w:cstheme="majorHAnsi"/>
          <w:sz w:val="18"/>
          <w:szCs w:val="18"/>
        </w:rPr>
        <w:t>, 623-657</w:t>
      </w:r>
      <w:r w:rsidRPr="00653602">
        <w:rPr>
          <w:rFonts w:asciiTheme="majorHAnsi" w:hAnsiTheme="majorHAnsi" w:cstheme="majorHAnsi"/>
          <w:sz w:val="18"/>
          <w:szCs w:val="18"/>
        </w:rPr>
        <w:t>.</w:t>
      </w:r>
    </w:p>
  </w:footnote>
  <w:footnote w:id="12">
    <w:p w14:paraId="0ADC73AB" w14:textId="11F32CFD"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bookmarkStart w:id="6" w:name="_heading=h.17dp8vu" w:colFirst="0" w:colLast="0"/>
      <w:bookmarkEnd w:id="6"/>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w:t>
      </w:r>
      <w:proofErr w:type="spellStart"/>
      <w:r w:rsidR="00C16DB6" w:rsidRPr="00653602">
        <w:rPr>
          <w:rFonts w:asciiTheme="majorHAnsi" w:hAnsiTheme="majorHAnsi" w:cstheme="majorHAnsi"/>
          <w:sz w:val="18"/>
          <w:szCs w:val="18"/>
        </w:rPr>
        <w:t>Idem</w:t>
      </w:r>
      <w:proofErr w:type="spellEnd"/>
      <w:r w:rsidRPr="00653602">
        <w:rPr>
          <w:rFonts w:asciiTheme="majorHAnsi" w:hAnsiTheme="majorHAnsi" w:cstheme="majorHAnsi"/>
          <w:sz w:val="18"/>
          <w:szCs w:val="18"/>
        </w:rPr>
        <w:t>.</w:t>
      </w:r>
      <w:r w:rsidR="00BA62D9" w:rsidRPr="00653602">
        <w:rPr>
          <w:rFonts w:asciiTheme="majorHAnsi" w:hAnsiTheme="majorHAnsi" w:cstheme="majorHAnsi"/>
          <w:sz w:val="18"/>
          <w:szCs w:val="18"/>
        </w:rPr>
        <w:t xml:space="preserve"> </w:t>
      </w:r>
    </w:p>
  </w:footnote>
  <w:footnote w:id="13">
    <w:p w14:paraId="2E81BA3C" w14:textId="77777777"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La </w:t>
      </w:r>
      <w:proofErr w:type="spellStart"/>
      <w:r w:rsidRPr="00653602">
        <w:rPr>
          <w:rFonts w:asciiTheme="majorHAnsi" w:hAnsiTheme="majorHAnsi" w:cstheme="majorHAnsi"/>
          <w:sz w:val="18"/>
          <w:szCs w:val="18"/>
        </w:rPr>
        <w:t>Vaccara</w:t>
      </w:r>
      <w:proofErr w:type="spellEnd"/>
      <w:r w:rsidRPr="00653602">
        <w:rPr>
          <w:rFonts w:asciiTheme="majorHAnsi" w:hAnsiTheme="majorHAnsi" w:cstheme="majorHAnsi"/>
          <w:sz w:val="18"/>
          <w:szCs w:val="18"/>
        </w:rPr>
        <w:t xml:space="preserve">, </w:t>
      </w:r>
      <w:r w:rsidRPr="00653602">
        <w:rPr>
          <w:rFonts w:asciiTheme="majorHAnsi" w:hAnsiTheme="majorHAnsi" w:cstheme="majorHAnsi"/>
          <w:i/>
          <w:sz w:val="18"/>
          <w:szCs w:val="18"/>
        </w:rPr>
        <w:t xml:space="preserve">La </w:t>
      </w:r>
      <w:proofErr w:type="spellStart"/>
      <w:r w:rsidRPr="00653602">
        <w:rPr>
          <w:rFonts w:asciiTheme="majorHAnsi" w:hAnsiTheme="majorHAnsi" w:cstheme="majorHAnsi"/>
          <w:i/>
          <w:sz w:val="18"/>
          <w:szCs w:val="18"/>
        </w:rPr>
        <w:t>Reale</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Udienza</w:t>
      </w:r>
      <w:proofErr w:type="spellEnd"/>
      <w:r w:rsidRPr="00653602">
        <w:rPr>
          <w:rFonts w:asciiTheme="majorHAnsi" w:hAnsiTheme="majorHAnsi" w:cstheme="majorHAnsi"/>
          <w:i/>
          <w:sz w:val="18"/>
          <w:szCs w:val="18"/>
        </w:rPr>
        <w:t>...</w:t>
      </w:r>
      <w:r w:rsidRPr="00653602">
        <w:rPr>
          <w:rFonts w:asciiTheme="majorHAnsi" w:hAnsiTheme="majorHAnsi" w:cstheme="majorHAnsi"/>
          <w:sz w:val="18"/>
          <w:szCs w:val="18"/>
        </w:rPr>
        <w:t>, 20-21.</w:t>
      </w:r>
    </w:p>
  </w:footnote>
  <w:footnote w:id="14">
    <w:p w14:paraId="037F1842" w14:textId="2C0FEE3C"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bookmarkStart w:id="7" w:name="_heading=h.3rdcrjn" w:colFirst="0" w:colLast="0"/>
      <w:bookmarkEnd w:id="7"/>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Annamari</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Nieddu</w:t>
      </w:r>
      <w:proofErr w:type="spellEnd"/>
      <w:r w:rsidRPr="00653602">
        <w:rPr>
          <w:rFonts w:asciiTheme="majorHAnsi" w:hAnsiTheme="majorHAnsi" w:cstheme="majorHAnsi"/>
          <w:sz w:val="18"/>
          <w:szCs w:val="18"/>
        </w:rPr>
        <w:t>, «</w:t>
      </w:r>
      <w:proofErr w:type="spellStart"/>
      <w:r w:rsidRPr="00653602">
        <w:rPr>
          <w:rFonts w:asciiTheme="majorHAnsi" w:hAnsiTheme="majorHAnsi" w:cstheme="majorHAnsi"/>
          <w:sz w:val="18"/>
          <w:szCs w:val="18"/>
        </w:rPr>
        <w:t>L´istituzione</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della</w:t>
      </w:r>
      <w:proofErr w:type="spellEnd"/>
      <w:r w:rsidRPr="00653602">
        <w:rPr>
          <w:rFonts w:asciiTheme="majorHAnsi" w:hAnsiTheme="majorHAnsi" w:cstheme="majorHAnsi"/>
          <w:sz w:val="18"/>
          <w:szCs w:val="18"/>
        </w:rPr>
        <w:t xml:space="preserve"> Sala </w:t>
      </w:r>
      <w:proofErr w:type="spellStart"/>
      <w:r w:rsidRPr="00653602">
        <w:rPr>
          <w:rFonts w:asciiTheme="majorHAnsi" w:hAnsiTheme="majorHAnsi" w:cstheme="majorHAnsi"/>
          <w:sz w:val="18"/>
          <w:szCs w:val="18"/>
        </w:rPr>
        <w:t>Criminale</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della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Reale</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Udienza</w:t>
      </w:r>
      <w:proofErr w:type="spellEnd"/>
      <w:r w:rsidRPr="00653602">
        <w:rPr>
          <w:rFonts w:asciiTheme="majorHAnsi" w:hAnsiTheme="majorHAnsi" w:cstheme="majorHAnsi"/>
          <w:sz w:val="18"/>
          <w:szCs w:val="18"/>
        </w:rPr>
        <w:t xml:space="preserve"> del </w:t>
      </w:r>
      <w:proofErr w:type="spellStart"/>
      <w:r w:rsidRPr="00653602">
        <w:rPr>
          <w:rFonts w:asciiTheme="majorHAnsi" w:hAnsiTheme="majorHAnsi" w:cstheme="majorHAnsi"/>
          <w:sz w:val="18"/>
          <w:szCs w:val="18"/>
        </w:rPr>
        <w:t>Regno</w:t>
      </w:r>
      <w:proofErr w:type="spellEnd"/>
      <w:r w:rsidRPr="00653602">
        <w:rPr>
          <w:rFonts w:asciiTheme="majorHAnsi" w:hAnsiTheme="majorHAnsi" w:cstheme="majorHAnsi"/>
          <w:sz w:val="18"/>
          <w:szCs w:val="18"/>
        </w:rPr>
        <w:t xml:space="preserve"> di </w:t>
      </w:r>
      <w:proofErr w:type="spellStart"/>
      <w:r w:rsidRPr="00653602">
        <w:rPr>
          <w:rFonts w:asciiTheme="majorHAnsi" w:hAnsiTheme="majorHAnsi" w:cstheme="majorHAnsi"/>
          <w:sz w:val="18"/>
          <w:szCs w:val="18"/>
        </w:rPr>
        <w:t>Sardegna</w:t>
      </w:r>
      <w:proofErr w:type="spellEnd"/>
      <w:r w:rsidRPr="00653602">
        <w:rPr>
          <w:rFonts w:asciiTheme="majorHAnsi" w:hAnsiTheme="majorHAnsi" w:cstheme="majorHAnsi"/>
          <w:sz w:val="18"/>
          <w:szCs w:val="18"/>
        </w:rPr>
        <w:t xml:space="preserve"> (secc. XVI-XVII)», en </w:t>
      </w:r>
      <w:proofErr w:type="spellStart"/>
      <w:r w:rsidRPr="00653602">
        <w:rPr>
          <w:rFonts w:asciiTheme="majorHAnsi" w:hAnsiTheme="majorHAnsi" w:cstheme="majorHAnsi"/>
          <w:i/>
          <w:sz w:val="18"/>
          <w:szCs w:val="18"/>
        </w:rPr>
        <w:t>Tra</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diritto</w:t>
      </w:r>
      <w:proofErr w:type="spellEnd"/>
      <w:r w:rsidRPr="00653602">
        <w:rPr>
          <w:rFonts w:asciiTheme="majorHAnsi" w:hAnsiTheme="majorHAnsi" w:cstheme="majorHAnsi"/>
          <w:i/>
          <w:sz w:val="18"/>
          <w:szCs w:val="18"/>
        </w:rPr>
        <w:t xml:space="preserve"> e </w:t>
      </w:r>
      <w:proofErr w:type="spellStart"/>
      <w:r w:rsidRPr="00653602">
        <w:rPr>
          <w:rFonts w:asciiTheme="majorHAnsi" w:hAnsiTheme="majorHAnsi" w:cstheme="majorHAnsi"/>
          <w:i/>
          <w:sz w:val="18"/>
          <w:szCs w:val="18"/>
        </w:rPr>
        <w:t>Storia</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Studi</w:t>
      </w:r>
      <w:proofErr w:type="spellEnd"/>
      <w:r w:rsidRPr="00653602">
        <w:rPr>
          <w:rFonts w:asciiTheme="majorHAnsi" w:hAnsiTheme="majorHAnsi" w:cstheme="majorHAnsi"/>
          <w:i/>
          <w:sz w:val="18"/>
          <w:szCs w:val="18"/>
        </w:rPr>
        <w:t xml:space="preserve"> in </w:t>
      </w:r>
      <w:proofErr w:type="spellStart"/>
      <w:r w:rsidRPr="00653602">
        <w:rPr>
          <w:rFonts w:asciiTheme="majorHAnsi" w:hAnsiTheme="majorHAnsi" w:cstheme="majorHAnsi"/>
          <w:i/>
          <w:sz w:val="18"/>
          <w:szCs w:val="18"/>
        </w:rPr>
        <w:t>onore</w:t>
      </w:r>
      <w:proofErr w:type="spellEnd"/>
      <w:r w:rsidRPr="00653602">
        <w:rPr>
          <w:rFonts w:asciiTheme="majorHAnsi" w:hAnsiTheme="majorHAnsi" w:cstheme="majorHAnsi"/>
          <w:i/>
          <w:sz w:val="18"/>
          <w:szCs w:val="18"/>
        </w:rPr>
        <w:t xml:space="preserve"> di </w:t>
      </w:r>
      <w:proofErr w:type="spellStart"/>
      <w:r w:rsidRPr="00653602">
        <w:rPr>
          <w:rFonts w:asciiTheme="majorHAnsi" w:hAnsiTheme="majorHAnsi" w:cstheme="majorHAnsi"/>
          <w:i/>
          <w:sz w:val="18"/>
          <w:szCs w:val="18"/>
        </w:rPr>
        <w:t>Luigui</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Berlinguer</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promosi</w:t>
      </w:r>
      <w:proofErr w:type="spellEnd"/>
      <w:r w:rsidRPr="00653602">
        <w:rPr>
          <w:rFonts w:asciiTheme="majorHAnsi" w:hAnsiTheme="majorHAnsi" w:cstheme="majorHAnsi"/>
          <w:i/>
          <w:sz w:val="18"/>
          <w:szCs w:val="18"/>
        </w:rPr>
        <w:t xml:space="preserve"> dalle </w:t>
      </w:r>
      <w:proofErr w:type="spellStart"/>
      <w:r w:rsidRPr="00653602">
        <w:rPr>
          <w:rFonts w:asciiTheme="majorHAnsi" w:hAnsiTheme="majorHAnsi" w:cstheme="majorHAnsi"/>
          <w:i/>
          <w:sz w:val="18"/>
          <w:szCs w:val="18"/>
        </w:rPr>
        <w:t>Università</w:t>
      </w:r>
      <w:proofErr w:type="spellEnd"/>
      <w:r w:rsidRPr="00653602">
        <w:rPr>
          <w:rFonts w:asciiTheme="majorHAnsi" w:hAnsiTheme="majorHAnsi" w:cstheme="majorHAnsi"/>
          <w:i/>
          <w:sz w:val="18"/>
          <w:szCs w:val="18"/>
        </w:rPr>
        <w:t xml:space="preserve"> di Siena e di Sassari</w:t>
      </w:r>
      <w:r w:rsidRPr="00653602">
        <w:rPr>
          <w:rFonts w:asciiTheme="majorHAnsi" w:hAnsiTheme="majorHAnsi" w:cstheme="majorHAnsi"/>
          <w:sz w:val="18"/>
          <w:szCs w:val="18"/>
        </w:rPr>
        <w:t>, Tomo II, (Siena-</w:t>
      </w:r>
      <w:proofErr w:type="spellStart"/>
      <w:r w:rsidRPr="00653602">
        <w:rPr>
          <w:rFonts w:asciiTheme="majorHAnsi" w:hAnsiTheme="majorHAnsi" w:cstheme="majorHAnsi"/>
          <w:sz w:val="18"/>
          <w:szCs w:val="18"/>
        </w:rPr>
        <w:t>Sasser</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Rubbettino</w:t>
      </w:r>
      <w:proofErr w:type="spellEnd"/>
      <w:r w:rsidRPr="00653602">
        <w:rPr>
          <w:rFonts w:asciiTheme="majorHAnsi" w:hAnsiTheme="majorHAnsi" w:cstheme="majorHAnsi"/>
          <w:sz w:val="18"/>
          <w:szCs w:val="18"/>
        </w:rPr>
        <w:t>, 2008), 367-410.</w:t>
      </w:r>
      <w:r w:rsidR="00BA62D9" w:rsidRPr="00653602">
        <w:rPr>
          <w:rFonts w:asciiTheme="majorHAnsi" w:hAnsiTheme="majorHAnsi" w:cstheme="majorHAnsi"/>
          <w:sz w:val="18"/>
          <w:szCs w:val="18"/>
        </w:rPr>
        <w:t xml:space="preserve"> </w:t>
      </w:r>
    </w:p>
  </w:footnote>
  <w:footnote w:id="15">
    <w:p w14:paraId="34235552" w14:textId="0C53ABE3"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bookmarkStart w:id="8" w:name="_heading=h.26in1rg" w:colFirst="0" w:colLast="0"/>
      <w:bookmarkEnd w:id="8"/>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Canet</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Aparisi</w:t>
      </w:r>
      <w:proofErr w:type="spellEnd"/>
      <w:r w:rsidRPr="00653602">
        <w:rPr>
          <w:rFonts w:asciiTheme="majorHAnsi" w:hAnsiTheme="majorHAnsi" w:cstheme="majorHAnsi"/>
          <w:sz w:val="18"/>
          <w:szCs w:val="18"/>
        </w:rPr>
        <w:t xml:space="preserve">, </w:t>
      </w:r>
      <w:r w:rsidR="00B54666" w:rsidRPr="00653602">
        <w:rPr>
          <w:rFonts w:asciiTheme="majorHAnsi" w:hAnsiTheme="majorHAnsi" w:cstheme="majorHAnsi"/>
          <w:sz w:val="18"/>
          <w:szCs w:val="18"/>
        </w:rPr>
        <w:t>«La creación de la Real Audiencia de Cerdeña (1562-1573): un periodo decisivo para el gobierno del reino y su integración en el sistema administrativo hispánico»</w:t>
      </w:r>
      <w:r w:rsidR="00C16DB6" w:rsidRPr="00653602">
        <w:rPr>
          <w:rFonts w:asciiTheme="majorHAnsi" w:hAnsiTheme="majorHAnsi" w:cstheme="majorHAnsi"/>
          <w:sz w:val="18"/>
          <w:szCs w:val="18"/>
        </w:rPr>
        <w:t>, 623-657</w:t>
      </w:r>
      <w:r w:rsidRPr="00653602">
        <w:rPr>
          <w:rFonts w:asciiTheme="majorHAnsi" w:hAnsiTheme="majorHAnsi" w:cstheme="majorHAnsi"/>
          <w:sz w:val="18"/>
          <w:szCs w:val="18"/>
        </w:rPr>
        <w:t>.</w:t>
      </w:r>
    </w:p>
  </w:footnote>
  <w:footnote w:id="16">
    <w:p w14:paraId="2819C3F4" w14:textId="77777777"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bookmarkStart w:id="9" w:name="_heading=h.lnxbz9" w:colFirst="0" w:colLast="0"/>
      <w:bookmarkEnd w:id="9"/>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Planas, </w:t>
      </w:r>
      <w:r w:rsidRPr="00653602">
        <w:rPr>
          <w:rFonts w:asciiTheme="majorHAnsi" w:hAnsiTheme="majorHAnsi" w:cstheme="majorHAnsi"/>
          <w:i/>
          <w:sz w:val="18"/>
          <w:szCs w:val="18"/>
        </w:rPr>
        <w:t>La Real Audiencia…</w:t>
      </w:r>
      <w:r w:rsidRPr="00653602">
        <w:rPr>
          <w:rFonts w:asciiTheme="majorHAnsi" w:hAnsiTheme="majorHAnsi" w:cstheme="majorHAnsi"/>
          <w:sz w:val="18"/>
          <w:szCs w:val="18"/>
        </w:rPr>
        <w:t>, 36.</w:t>
      </w:r>
    </w:p>
  </w:footnote>
  <w:footnote w:id="17">
    <w:p w14:paraId="4A30A54E" w14:textId="77777777"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bookmarkStart w:id="10" w:name="_heading=h.35nkun2" w:colFirst="0" w:colLast="0"/>
      <w:bookmarkEnd w:id="10"/>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Arrieta, </w:t>
      </w:r>
      <w:r w:rsidRPr="00653602">
        <w:rPr>
          <w:rFonts w:asciiTheme="majorHAnsi" w:hAnsiTheme="majorHAnsi" w:cstheme="majorHAnsi"/>
          <w:i/>
          <w:sz w:val="18"/>
          <w:szCs w:val="18"/>
        </w:rPr>
        <w:t>El Consejo Supremo…</w:t>
      </w:r>
      <w:r w:rsidRPr="00653602">
        <w:rPr>
          <w:rFonts w:asciiTheme="majorHAnsi" w:hAnsiTheme="majorHAnsi" w:cstheme="majorHAnsi"/>
          <w:sz w:val="18"/>
          <w:szCs w:val="18"/>
        </w:rPr>
        <w:t>, 628.</w:t>
      </w:r>
    </w:p>
  </w:footnote>
  <w:footnote w:id="18">
    <w:p w14:paraId="78333586" w14:textId="0204724A"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Jon Arrieta Alberdi, «Notas sobre la presencia de Cerdeña en el Consejo Supremo de Aragón», en </w:t>
      </w:r>
      <w:r w:rsidRPr="00653602">
        <w:rPr>
          <w:rFonts w:asciiTheme="majorHAnsi" w:hAnsiTheme="majorHAnsi" w:cstheme="majorHAnsi"/>
          <w:i/>
          <w:sz w:val="18"/>
          <w:szCs w:val="18"/>
        </w:rPr>
        <w:t xml:space="preserve">XIV </w:t>
      </w:r>
      <w:proofErr w:type="spellStart"/>
      <w:r w:rsidRPr="00653602">
        <w:rPr>
          <w:rFonts w:asciiTheme="majorHAnsi" w:hAnsiTheme="majorHAnsi" w:cstheme="majorHAnsi"/>
          <w:i/>
          <w:sz w:val="18"/>
          <w:szCs w:val="18"/>
        </w:rPr>
        <w:t>Congresso</w:t>
      </w:r>
      <w:proofErr w:type="spellEnd"/>
      <w:r w:rsidRPr="00653602">
        <w:rPr>
          <w:rFonts w:asciiTheme="majorHAnsi" w:hAnsiTheme="majorHAnsi" w:cstheme="majorHAnsi"/>
          <w:i/>
          <w:sz w:val="18"/>
          <w:szCs w:val="18"/>
        </w:rPr>
        <w:t xml:space="preserve"> di </w:t>
      </w:r>
      <w:proofErr w:type="spellStart"/>
      <w:r w:rsidRPr="00653602">
        <w:rPr>
          <w:rFonts w:asciiTheme="majorHAnsi" w:hAnsiTheme="majorHAnsi" w:cstheme="majorHAnsi"/>
          <w:i/>
          <w:sz w:val="18"/>
          <w:szCs w:val="18"/>
        </w:rPr>
        <w:t>Storia</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della</w:t>
      </w:r>
      <w:proofErr w:type="spellEnd"/>
      <w:r w:rsidRPr="00653602">
        <w:rPr>
          <w:rFonts w:asciiTheme="majorHAnsi" w:hAnsiTheme="majorHAnsi" w:cstheme="majorHAnsi"/>
          <w:i/>
          <w:sz w:val="18"/>
          <w:szCs w:val="18"/>
        </w:rPr>
        <w:t xml:space="preserve"> Corona </w:t>
      </w:r>
      <w:proofErr w:type="spellStart"/>
      <w:r w:rsidRPr="00653602">
        <w:rPr>
          <w:rFonts w:asciiTheme="majorHAnsi" w:hAnsiTheme="majorHAnsi" w:cstheme="majorHAnsi"/>
          <w:i/>
          <w:sz w:val="18"/>
          <w:szCs w:val="18"/>
        </w:rPr>
        <w:t>d’Aragona</w:t>
      </w:r>
      <w:proofErr w:type="spellEnd"/>
      <w:r w:rsidRPr="00653602">
        <w:rPr>
          <w:rFonts w:asciiTheme="majorHAnsi" w:hAnsiTheme="majorHAnsi" w:cstheme="majorHAnsi"/>
          <w:sz w:val="18"/>
          <w:szCs w:val="18"/>
        </w:rPr>
        <w:t xml:space="preserve"> Sassari-</w:t>
      </w:r>
      <w:proofErr w:type="spellStart"/>
      <w:r w:rsidRPr="00653602">
        <w:rPr>
          <w:rFonts w:asciiTheme="majorHAnsi" w:hAnsiTheme="majorHAnsi" w:cstheme="majorHAnsi"/>
          <w:sz w:val="18"/>
          <w:szCs w:val="18"/>
        </w:rPr>
        <w:t>Alghero</w:t>
      </w:r>
      <w:proofErr w:type="spellEnd"/>
      <w:r w:rsidRPr="00653602">
        <w:rPr>
          <w:rFonts w:asciiTheme="majorHAnsi" w:hAnsiTheme="majorHAnsi" w:cstheme="majorHAnsi"/>
          <w:sz w:val="18"/>
          <w:szCs w:val="18"/>
        </w:rPr>
        <w:t xml:space="preserve"> 19-24 </w:t>
      </w:r>
      <w:proofErr w:type="spellStart"/>
      <w:r w:rsidRPr="00653602">
        <w:rPr>
          <w:rFonts w:asciiTheme="majorHAnsi" w:hAnsiTheme="majorHAnsi" w:cstheme="majorHAnsi"/>
          <w:sz w:val="18"/>
          <w:szCs w:val="18"/>
        </w:rPr>
        <w:t>maggio</w:t>
      </w:r>
      <w:proofErr w:type="spellEnd"/>
      <w:r w:rsidRPr="00653602">
        <w:rPr>
          <w:rFonts w:asciiTheme="majorHAnsi" w:hAnsiTheme="majorHAnsi" w:cstheme="majorHAnsi"/>
          <w:sz w:val="18"/>
          <w:szCs w:val="18"/>
        </w:rPr>
        <w:t xml:space="preserve"> 1990, vol. IV (Sassari: Carlo Delfino, 1997), 11-25.</w:t>
      </w:r>
      <w:r w:rsidR="00A35356" w:rsidRPr="00653602">
        <w:rPr>
          <w:rFonts w:asciiTheme="majorHAnsi" w:hAnsiTheme="majorHAnsi" w:cstheme="majorHAnsi"/>
          <w:sz w:val="18"/>
          <w:szCs w:val="18"/>
        </w:rPr>
        <w:t xml:space="preserve"> </w:t>
      </w:r>
      <w:r w:rsidRPr="00653602">
        <w:rPr>
          <w:rFonts w:asciiTheme="majorHAnsi" w:hAnsiTheme="majorHAnsi" w:cstheme="majorHAnsi"/>
          <w:sz w:val="18"/>
          <w:szCs w:val="18"/>
        </w:rPr>
        <w:t xml:space="preserve">Esa posición secundaria en el caso de Mallorca es mucho más acentuada, hubo de esperar prácticamente al final de la centuria (a 1696), a que Carlos II concediera una plaza de consejero supernumerario de capa y espada a un mallorquín (Francisco </w:t>
      </w:r>
      <w:proofErr w:type="spellStart"/>
      <w:r w:rsidRPr="00653602">
        <w:rPr>
          <w:rFonts w:asciiTheme="majorHAnsi" w:hAnsiTheme="majorHAnsi" w:cstheme="majorHAnsi"/>
          <w:sz w:val="18"/>
          <w:szCs w:val="18"/>
        </w:rPr>
        <w:t>Truyols</w:t>
      </w:r>
      <w:proofErr w:type="spellEnd"/>
      <w:r w:rsidRPr="00653602">
        <w:rPr>
          <w:rFonts w:asciiTheme="majorHAnsi" w:hAnsiTheme="majorHAnsi" w:cstheme="majorHAnsi"/>
          <w:sz w:val="18"/>
          <w:szCs w:val="18"/>
        </w:rPr>
        <w:t xml:space="preserve">). Planas, </w:t>
      </w:r>
      <w:r w:rsidRPr="00653602">
        <w:rPr>
          <w:rFonts w:asciiTheme="majorHAnsi" w:hAnsiTheme="majorHAnsi" w:cstheme="majorHAnsi"/>
          <w:i/>
          <w:sz w:val="18"/>
          <w:szCs w:val="18"/>
        </w:rPr>
        <w:t>La Real Audiencia…</w:t>
      </w:r>
      <w:r w:rsidRPr="00653602">
        <w:rPr>
          <w:rFonts w:asciiTheme="majorHAnsi" w:hAnsiTheme="majorHAnsi" w:cstheme="majorHAnsi"/>
          <w:sz w:val="18"/>
          <w:szCs w:val="18"/>
        </w:rPr>
        <w:t xml:space="preserve">, 184 y Josep Juan Vidal, </w:t>
      </w:r>
      <w:r w:rsidRPr="00653602">
        <w:rPr>
          <w:rFonts w:asciiTheme="majorHAnsi" w:hAnsiTheme="majorHAnsi" w:cstheme="majorHAnsi"/>
          <w:i/>
          <w:sz w:val="18"/>
          <w:szCs w:val="18"/>
        </w:rPr>
        <w:t>El sistema de gobierno en el reino de Mallorca (siglos XV-XVII)</w:t>
      </w:r>
      <w:r w:rsidRPr="00653602">
        <w:rPr>
          <w:rFonts w:asciiTheme="majorHAnsi" w:hAnsiTheme="majorHAnsi" w:cstheme="majorHAnsi"/>
          <w:sz w:val="18"/>
          <w:szCs w:val="18"/>
        </w:rPr>
        <w:t xml:space="preserve"> (Palma: El </w:t>
      </w:r>
      <w:proofErr w:type="spellStart"/>
      <w:r w:rsidRPr="00653602">
        <w:rPr>
          <w:rFonts w:asciiTheme="majorHAnsi" w:hAnsiTheme="majorHAnsi" w:cstheme="majorHAnsi"/>
          <w:sz w:val="18"/>
          <w:szCs w:val="18"/>
        </w:rPr>
        <w:t>Tall</w:t>
      </w:r>
      <w:proofErr w:type="spellEnd"/>
      <w:r w:rsidRPr="00653602">
        <w:rPr>
          <w:rFonts w:asciiTheme="majorHAnsi" w:hAnsiTheme="majorHAnsi" w:cstheme="majorHAnsi"/>
          <w:sz w:val="18"/>
          <w:szCs w:val="18"/>
        </w:rPr>
        <w:t>, 1996), 130.</w:t>
      </w:r>
    </w:p>
  </w:footnote>
  <w:footnote w:id="19">
    <w:p w14:paraId="539BAD29" w14:textId="5C319537"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Canet</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Aparisi</w:t>
      </w:r>
      <w:proofErr w:type="spellEnd"/>
      <w:r w:rsidRPr="00653602">
        <w:rPr>
          <w:rFonts w:asciiTheme="majorHAnsi" w:hAnsiTheme="majorHAnsi" w:cstheme="majorHAnsi"/>
          <w:sz w:val="18"/>
          <w:szCs w:val="18"/>
        </w:rPr>
        <w:t xml:space="preserve">, </w:t>
      </w:r>
      <w:r w:rsidR="00B54666" w:rsidRPr="00653602">
        <w:rPr>
          <w:rFonts w:asciiTheme="majorHAnsi" w:hAnsiTheme="majorHAnsi" w:cstheme="majorHAnsi"/>
          <w:sz w:val="18"/>
          <w:szCs w:val="18"/>
        </w:rPr>
        <w:t>«La creación de la Real Audiencia de Cerdeña (1562-1573): un periodo decisivo para el gobierno del reino y su integración en el sistema administrativo hispánico»</w:t>
      </w:r>
      <w:r w:rsidR="00C16DB6" w:rsidRPr="00653602">
        <w:rPr>
          <w:rFonts w:asciiTheme="majorHAnsi" w:hAnsiTheme="majorHAnsi" w:cstheme="majorHAnsi"/>
          <w:sz w:val="18"/>
          <w:szCs w:val="18"/>
        </w:rPr>
        <w:t>, 623-657</w:t>
      </w:r>
      <w:r w:rsidRPr="00653602">
        <w:rPr>
          <w:rFonts w:asciiTheme="majorHAnsi" w:hAnsiTheme="majorHAnsi" w:cstheme="majorHAnsi"/>
          <w:sz w:val="18"/>
          <w:szCs w:val="18"/>
        </w:rPr>
        <w:t>.</w:t>
      </w:r>
    </w:p>
  </w:footnote>
  <w:footnote w:id="20">
    <w:p w14:paraId="5E9F6FE5" w14:textId="77777777"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bookmarkStart w:id="11" w:name="_heading=h.44sinio" w:colFirst="0" w:colLast="0"/>
      <w:bookmarkEnd w:id="11"/>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Como acertadamente ha señalado Leopoldo </w:t>
      </w:r>
      <w:proofErr w:type="spellStart"/>
      <w:r w:rsidRPr="00653602">
        <w:rPr>
          <w:rFonts w:asciiTheme="majorHAnsi" w:hAnsiTheme="majorHAnsi" w:cstheme="majorHAnsi"/>
          <w:sz w:val="18"/>
          <w:szCs w:val="18"/>
        </w:rPr>
        <w:t>Ortu</w:t>
      </w:r>
      <w:proofErr w:type="spellEnd"/>
      <w:r w:rsidRPr="00653602">
        <w:rPr>
          <w:rFonts w:asciiTheme="majorHAnsi" w:hAnsiTheme="majorHAnsi" w:cstheme="majorHAnsi"/>
          <w:sz w:val="18"/>
          <w:szCs w:val="18"/>
        </w:rPr>
        <w:t>, «</w:t>
      </w:r>
      <w:proofErr w:type="spellStart"/>
      <w:r w:rsidRPr="00653602">
        <w:rPr>
          <w:rFonts w:asciiTheme="majorHAnsi" w:hAnsiTheme="majorHAnsi" w:cstheme="majorHAnsi"/>
          <w:sz w:val="18"/>
          <w:szCs w:val="18"/>
        </w:rPr>
        <w:t>Il</w:t>
      </w:r>
      <w:proofErr w:type="spellEnd"/>
      <w:r w:rsidRPr="00653602">
        <w:rPr>
          <w:rFonts w:asciiTheme="majorHAnsi" w:hAnsiTheme="majorHAnsi" w:cstheme="majorHAnsi"/>
          <w:sz w:val="18"/>
          <w:szCs w:val="18"/>
        </w:rPr>
        <w:t xml:space="preserve"> parlamento del </w:t>
      </w:r>
      <w:proofErr w:type="spellStart"/>
      <w:r w:rsidRPr="00653602">
        <w:rPr>
          <w:rFonts w:asciiTheme="majorHAnsi" w:hAnsiTheme="majorHAnsi" w:cstheme="majorHAnsi"/>
          <w:sz w:val="18"/>
          <w:szCs w:val="18"/>
        </w:rPr>
        <w:t>viceré</w:t>
      </w:r>
      <w:proofErr w:type="spellEnd"/>
      <w:r w:rsidRPr="00653602">
        <w:rPr>
          <w:rFonts w:asciiTheme="majorHAnsi" w:hAnsiTheme="majorHAnsi" w:cstheme="majorHAnsi"/>
          <w:sz w:val="18"/>
          <w:szCs w:val="18"/>
        </w:rPr>
        <w:t xml:space="preserve"> Giovanni Coloma, </w:t>
      </w:r>
      <w:proofErr w:type="spellStart"/>
      <w:r w:rsidRPr="00653602">
        <w:rPr>
          <w:rFonts w:asciiTheme="majorHAnsi" w:hAnsiTheme="majorHAnsi" w:cstheme="majorHAnsi"/>
          <w:sz w:val="18"/>
          <w:szCs w:val="18"/>
        </w:rPr>
        <w:t>Barone</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d´Elda</w:t>
      </w:r>
      <w:proofErr w:type="spellEnd"/>
      <w:r w:rsidRPr="00653602">
        <w:rPr>
          <w:rFonts w:asciiTheme="majorHAnsi" w:hAnsiTheme="majorHAnsi" w:cstheme="majorHAnsi"/>
          <w:sz w:val="18"/>
          <w:szCs w:val="18"/>
        </w:rPr>
        <w:t xml:space="preserve">. I. </w:t>
      </w:r>
      <w:proofErr w:type="spellStart"/>
      <w:r w:rsidRPr="00653602">
        <w:rPr>
          <w:rFonts w:asciiTheme="majorHAnsi" w:hAnsiTheme="majorHAnsi" w:cstheme="majorHAnsi"/>
          <w:sz w:val="18"/>
          <w:szCs w:val="18"/>
        </w:rPr>
        <w:t>Atti</w:t>
      </w:r>
      <w:proofErr w:type="spellEnd"/>
      <w:r w:rsidRPr="00653602">
        <w:rPr>
          <w:rFonts w:asciiTheme="majorHAnsi" w:hAnsiTheme="majorHAnsi" w:cstheme="majorHAnsi"/>
          <w:sz w:val="18"/>
          <w:szCs w:val="18"/>
        </w:rPr>
        <w:t xml:space="preserve"> del Parlamento (1573-1574)», en </w:t>
      </w:r>
      <w:r w:rsidRPr="00653602">
        <w:rPr>
          <w:rFonts w:asciiTheme="majorHAnsi" w:hAnsiTheme="majorHAnsi" w:cstheme="majorHAnsi"/>
          <w:i/>
          <w:sz w:val="18"/>
          <w:szCs w:val="18"/>
        </w:rPr>
        <w:t xml:space="preserve">Acta </w:t>
      </w:r>
      <w:proofErr w:type="spellStart"/>
      <w:r w:rsidRPr="00653602">
        <w:rPr>
          <w:rFonts w:asciiTheme="majorHAnsi" w:hAnsiTheme="majorHAnsi" w:cstheme="majorHAnsi"/>
          <w:i/>
          <w:sz w:val="18"/>
          <w:szCs w:val="18"/>
        </w:rPr>
        <w:t>Curiarum</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Regni</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Sardiniae</w:t>
      </w:r>
      <w:proofErr w:type="spellEnd"/>
      <w:r w:rsidRPr="00653602">
        <w:rPr>
          <w:rFonts w:asciiTheme="majorHAnsi" w:hAnsiTheme="majorHAnsi" w:cstheme="majorHAnsi"/>
          <w:i/>
          <w:sz w:val="18"/>
          <w:szCs w:val="18"/>
        </w:rPr>
        <w:t>,</w:t>
      </w:r>
      <w:r w:rsidRPr="00653602">
        <w:rPr>
          <w:rFonts w:asciiTheme="majorHAnsi" w:hAnsiTheme="majorHAnsi" w:cstheme="majorHAnsi"/>
          <w:sz w:val="18"/>
          <w:szCs w:val="18"/>
        </w:rPr>
        <w:t xml:space="preserve"> Vol. 10/1, (Sassari: </w:t>
      </w:r>
      <w:proofErr w:type="spellStart"/>
      <w:r w:rsidRPr="00653602">
        <w:rPr>
          <w:rFonts w:asciiTheme="majorHAnsi" w:hAnsiTheme="majorHAnsi" w:cstheme="majorHAnsi"/>
          <w:sz w:val="18"/>
          <w:szCs w:val="18"/>
        </w:rPr>
        <w:t>Consiglio</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regionale</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della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Sardegna</w:t>
      </w:r>
      <w:proofErr w:type="spellEnd"/>
      <w:r w:rsidRPr="00653602">
        <w:rPr>
          <w:rFonts w:asciiTheme="majorHAnsi" w:hAnsiTheme="majorHAnsi" w:cstheme="majorHAnsi"/>
          <w:sz w:val="18"/>
          <w:szCs w:val="18"/>
        </w:rPr>
        <w:t>, 2005), 37: “</w:t>
      </w:r>
      <w:proofErr w:type="spellStart"/>
      <w:r w:rsidRPr="00653602">
        <w:rPr>
          <w:rFonts w:asciiTheme="majorHAnsi" w:hAnsiTheme="majorHAnsi" w:cstheme="majorHAnsi"/>
          <w:sz w:val="18"/>
          <w:szCs w:val="18"/>
        </w:rPr>
        <w:t>il</w:t>
      </w:r>
      <w:proofErr w:type="spellEnd"/>
      <w:r w:rsidRPr="00653602">
        <w:rPr>
          <w:rFonts w:asciiTheme="majorHAnsi" w:hAnsiTheme="majorHAnsi" w:cstheme="majorHAnsi"/>
          <w:sz w:val="18"/>
          <w:szCs w:val="18"/>
        </w:rPr>
        <w:t xml:space="preserve"> Parlamento in </w:t>
      </w:r>
      <w:proofErr w:type="spellStart"/>
      <w:r w:rsidRPr="00653602">
        <w:rPr>
          <w:rFonts w:asciiTheme="majorHAnsi" w:hAnsiTheme="majorHAnsi" w:cstheme="majorHAnsi"/>
          <w:sz w:val="18"/>
          <w:szCs w:val="18"/>
        </w:rPr>
        <w:t>esame</w:t>
      </w:r>
      <w:proofErr w:type="spellEnd"/>
      <w:r w:rsidRPr="00653602">
        <w:rPr>
          <w:rFonts w:asciiTheme="majorHAnsi" w:hAnsiTheme="majorHAnsi" w:cstheme="majorHAnsi"/>
          <w:sz w:val="18"/>
          <w:szCs w:val="18"/>
        </w:rPr>
        <w:t xml:space="preserve"> è la prima </w:t>
      </w:r>
      <w:proofErr w:type="spellStart"/>
      <w:r w:rsidRPr="00653602">
        <w:rPr>
          <w:rFonts w:asciiTheme="majorHAnsi" w:hAnsiTheme="majorHAnsi" w:cstheme="majorHAnsi"/>
          <w:sz w:val="18"/>
          <w:szCs w:val="18"/>
        </w:rPr>
        <w:t>assise</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della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storia</w:t>
      </w:r>
      <w:proofErr w:type="spellEnd"/>
      <w:r w:rsidRPr="00653602">
        <w:rPr>
          <w:rFonts w:asciiTheme="majorHAnsi" w:hAnsiTheme="majorHAnsi" w:cstheme="majorHAnsi"/>
          <w:sz w:val="18"/>
          <w:szCs w:val="18"/>
        </w:rPr>
        <w:t xml:space="preserve"> parlamentare del </w:t>
      </w:r>
      <w:proofErr w:type="spellStart"/>
      <w:r w:rsidRPr="00653602">
        <w:rPr>
          <w:rFonts w:asciiTheme="majorHAnsi" w:hAnsiTheme="majorHAnsi" w:cstheme="majorHAnsi"/>
          <w:sz w:val="18"/>
          <w:szCs w:val="18"/>
        </w:rPr>
        <w:t>Regno</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nella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quale</w:t>
      </w:r>
      <w:proofErr w:type="spellEnd"/>
      <w:r w:rsidRPr="00653602">
        <w:rPr>
          <w:rFonts w:asciiTheme="majorHAnsi" w:hAnsiTheme="majorHAnsi" w:cstheme="majorHAnsi"/>
          <w:sz w:val="18"/>
          <w:szCs w:val="18"/>
        </w:rPr>
        <w:t xml:space="preserve"> i </w:t>
      </w:r>
      <w:proofErr w:type="spellStart"/>
      <w:r w:rsidRPr="00653602">
        <w:rPr>
          <w:rFonts w:asciiTheme="majorHAnsi" w:hAnsiTheme="majorHAnsi" w:cstheme="majorHAnsi"/>
          <w:sz w:val="18"/>
          <w:szCs w:val="18"/>
        </w:rPr>
        <w:t>magistrati</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della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Reale</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Udienza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fanno</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sentire</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il</w:t>
      </w:r>
      <w:proofErr w:type="spellEnd"/>
      <w:r w:rsidRPr="00653602">
        <w:rPr>
          <w:rFonts w:asciiTheme="majorHAnsi" w:hAnsiTheme="majorHAnsi" w:cstheme="majorHAnsi"/>
          <w:sz w:val="18"/>
          <w:szCs w:val="18"/>
        </w:rPr>
        <w:t xml:space="preserve"> loro peso, suscitando le </w:t>
      </w:r>
      <w:proofErr w:type="spellStart"/>
      <w:r w:rsidRPr="00653602">
        <w:rPr>
          <w:rFonts w:asciiTheme="majorHAnsi" w:hAnsiTheme="majorHAnsi" w:cstheme="majorHAnsi"/>
          <w:sz w:val="18"/>
          <w:szCs w:val="18"/>
        </w:rPr>
        <w:t>opposizioni</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dei</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deputati</w:t>
      </w:r>
      <w:proofErr w:type="spellEnd"/>
      <w:r w:rsidRPr="00653602">
        <w:rPr>
          <w:rFonts w:asciiTheme="majorHAnsi" w:hAnsiTheme="majorHAnsi" w:cstheme="majorHAnsi"/>
          <w:sz w:val="18"/>
          <w:szCs w:val="18"/>
        </w:rPr>
        <w:t xml:space="preserve"> che si </w:t>
      </w:r>
      <w:proofErr w:type="spellStart"/>
      <w:r w:rsidRPr="00653602">
        <w:rPr>
          <w:rFonts w:asciiTheme="majorHAnsi" w:hAnsiTheme="majorHAnsi" w:cstheme="majorHAnsi"/>
          <w:sz w:val="18"/>
          <w:szCs w:val="18"/>
        </w:rPr>
        <w:t>rifaceveno</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alla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prassi</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procedurale</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tradizionale</w:t>
      </w:r>
      <w:proofErr w:type="spellEnd"/>
      <w:r w:rsidRPr="00653602">
        <w:rPr>
          <w:rFonts w:asciiTheme="majorHAnsi" w:hAnsiTheme="majorHAnsi" w:cstheme="majorHAnsi"/>
          <w:sz w:val="18"/>
          <w:szCs w:val="18"/>
        </w:rPr>
        <w:t>”.</w:t>
      </w:r>
    </w:p>
  </w:footnote>
  <w:footnote w:id="21">
    <w:p w14:paraId="0586846F" w14:textId="602B7719"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bookmarkStart w:id="12" w:name="_heading=h.2jxsxqh" w:colFirst="0" w:colLast="0"/>
      <w:bookmarkEnd w:id="12"/>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Antonello</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Mattone</w:t>
      </w:r>
      <w:proofErr w:type="spellEnd"/>
      <w:r w:rsidRPr="00653602">
        <w:rPr>
          <w:rFonts w:asciiTheme="majorHAnsi" w:hAnsiTheme="majorHAnsi" w:cstheme="majorHAnsi"/>
          <w:sz w:val="18"/>
          <w:szCs w:val="18"/>
        </w:rPr>
        <w:t xml:space="preserve">, «Centralismo </w:t>
      </w:r>
      <w:proofErr w:type="spellStart"/>
      <w:r w:rsidRPr="00653602">
        <w:rPr>
          <w:rFonts w:asciiTheme="majorHAnsi" w:hAnsiTheme="majorHAnsi" w:cstheme="majorHAnsi"/>
          <w:sz w:val="18"/>
          <w:szCs w:val="18"/>
        </w:rPr>
        <w:t>monarchico</w:t>
      </w:r>
      <w:proofErr w:type="spellEnd"/>
      <w:r w:rsidRPr="00653602">
        <w:rPr>
          <w:rFonts w:asciiTheme="majorHAnsi" w:hAnsiTheme="majorHAnsi" w:cstheme="majorHAnsi"/>
          <w:sz w:val="18"/>
          <w:szCs w:val="18"/>
        </w:rPr>
        <w:t xml:space="preserve"> e </w:t>
      </w:r>
      <w:proofErr w:type="spellStart"/>
      <w:r w:rsidRPr="00653602">
        <w:rPr>
          <w:rFonts w:asciiTheme="majorHAnsi" w:hAnsiTheme="majorHAnsi" w:cstheme="majorHAnsi"/>
          <w:sz w:val="18"/>
          <w:szCs w:val="18"/>
        </w:rPr>
        <w:t>resistenze</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stamentarie</w:t>
      </w:r>
      <w:proofErr w:type="spellEnd"/>
      <w:r w:rsidRPr="00653602">
        <w:rPr>
          <w:rFonts w:asciiTheme="majorHAnsi" w:hAnsiTheme="majorHAnsi" w:cstheme="majorHAnsi"/>
          <w:sz w:val="18"/>
          <w:szCs w:val="18"/>
        </w:rPr>
        <w:t xml:space="preserve">. I </w:t>
      </w:r>
      <w:proofErr w:type="spellStart"/>
      <w:r w:rsidRPr="00653602">
        <w:rPr>
          <w:rFonts w:asciiTheme="majorHAnsi" w:hAnsiTheme="majorHAnsi" w:cstheme="majorHAnsi"/>
          <w:sz w:val="18"/>
          <w:szCs w:val="18"/>
        </w:rPr>
        <w:t>parlamenti</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sardi</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nel</w:t>
      </w:r>
      <w:proofErr w:type="spellEnd"/>
      <w:r w:rsidRPr="00653602">
        <w:rPr>
          <w:rFonts w:asciiTheme="majorHAnsi" w:hAnsiTheme="majorHAnsi" w:cstheme="majorHAnsi"/>
          <w:sz w:val="18"/>
          <w:szCs w:val="18"/>
        </w:rPr>
        <w:t xml:space="preserve"> XVI e XVII </w:t>
      </w:r>
      <w:proofErr w:type="spellStart"/>
      <w:r w:rsidRPr="00653602">
        <w:rPr>
          <w:rFonts w:asciiTheme="majorHAnsi" w:hAnsiTheme="majorHAnsi" w:cstheme="majorHAnsi"/>
          <w:sz w:val="18"/>
          <w:szCs w:val="18"/>
        </w:rPr>
        <w:t>secolo</w:t>
      </w:r>
      <w:proofErr w:type="spellEnd"/>
      <w:r w:rsidRPr="00653602">
        <w:rPr>
          <w:rFonts w:asciiTheme="majorHAnsi" w:hAnsiTheme="majorHAnsi" w:cstheme="majorHAnsi"/>
          <w:sz w:val="18"/>
          <w:szCs w:val="18"/>
        </w:rPr>
        <w:t xml:space="preserve">», en </w:t>
      </w:r>
      <w:proofErr w:type="spellStart"/>
      <w:r w:rsidRPr="00653602">
        <w:rPr>
          <w:rFonts w:asciiTheme="majorHAnsi" w:hAnsiTheme="majorHAnsi" w:cstheme="majorHAnsi"/>
          <w:i/>
          <w:sz w:val="18"/>
          <w:szCs w:val="18"/>
        </w:rPr>
        <w:t>Istutizioni</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rappresentative</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nella</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Sardegna</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medioevale</w:t>
      </w:r>
      <w:proofErr w:type="spellEnd"/>
      <w:r w:rsidRPr="00653602">
        <w:rPr>
          <w:rFonts w:asciiTheme="majorHAnsi" w:hAnsiTheme="majorHAnsi" w:cstheme="majorHAnsi"/>
          <w:i/>
          <w:sz w:val="18"/>
          <w:szCs w:val="18"/>
        </w:rPr>
        <w:t xml:space="preserve"> e moderna</w:t>
      </w:r>
      <w:r w:rsidRPr="00653602">
        <w:rPr>
          <w:rFonts w:asciiTheme="majorHAnsi" w:hAnsiTheme="majorHAnsi" w:cstheme="majorHAnsi"/>
          <w:sz w:val="18"/>
          <w:szCs w:val="18"/>
        </w:rPr>
        <w:t xml:space="preserve"> </w:t>
      </w:r>
      <w:r w:rsidR="00B54666" w:rsidRPr="00653602">
        <w:rPr>
          <w:rFonts w:asciiTheme="majorHAnsi" w:hAnsiTheme="majorHAnsi" w:cstheme="majorHAnsi"/>
          <w:sz w:val="18"/>
          <w:szCs w:val="18"/>
        </w:rPr>
        <w:t>(</w:t>
      </w:r>
      <w:r w:rsidRPr="00653602">
        <w:rPr>
          <w:rFonts w:asciiTheme="majorHAnsi" w:hAnsiTheme="majorHAnsi" w:cstheme="majorHAnsi"/>
          <w:sz w:val="18"/>
          <w:szCs w:val="18"/>
        </w:rPr>
        <w:t xml:space="preserve">Cagliari: </w:t>
      </w:r>
      <w:proofErr w:type="spellStart"/>
      <w:r w:rsidRPr="00653602">
        <w:rPr>
          <w:rFonts w:asciiTheme="majorHAnsi" w:hAnsiTheme="majorHAnsi" w:cstheme="majorHAnsi"/>
          <w:sz w:val="18"/>
          <w:szCs w:val="18"/>
        </w:rPr>
        <w:t>Consiglio</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Regionale</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della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Sardegna</w:t>
      </w:r>
      <w:proofErr w:type="spellEnd"/>
      <w:r w:rsidRPr="00653602">
        <w:rPr>
          <w:rFonts w:asciiTheme="majorHAnsi" w:hAnsiTheme="majorHAnsi" w:cstheme="majorHAnsi"/>
          <w:sz w:val="18"/>
          <w:szCs w:val="18"/>
        </w:rPr>
        <w:t>, 1986</w:t>
      </w:r>
      <w:r w:rsidR="00B54666" w:rsidRPr="00653602">
        <w:rPr>
          <w:rFonts w:asciiTheme="majorHAnsi" w:hAnsiTheme="majorHAnsi" w:cstheme="majorHAnsi"/>
          <w:sz w:val="18"/>
          <w:szCs w:val="18"/>
        </w:rPr>
        <w:t>)</w:t>
      </w:r>
      <w:r w:rsidRPr="00653602">
        <w:rPr>
          <w:rFonts w:asciiTheme="majorHAnsi" w:hAnsiTheme="majorHAnsi" w:cstheme="majorHAnsi"/>
          <w:sz w:val="18"/>
          <w:szCs w:val="18"/>
        </w:rPr>
        <w:t xml:space="preserve">, 127-179. Concretamente las páginas 143 a 145, la parte dedicada a </w:t>
      </w:r>
      <w:r w:rsidRPr="00653602">
        <w:rPr>
          <w:rFonts w:asciiTheme="majorHAnsi" w:hAnsiTheme="majorHAnsi" w:cstheme="majorHAnsi"/>
          <w:i/>
          <w:sz w:val="18"/>
          <w:szCs w:val="18"/>
        </w:rPr>
        <w:t xml:space="preserve">Le </w:t>
      </w:r>
      <w:proofErr w:type="spellStart"/>
      <w:r w:rsidRPr="00653602">
        <w:rPr>
          <w:rFonts w:asciiTheme="majorHAnsi" w:hAnsiTheme="majorHAnsi" w:cstheme="majorHAnsi"/>
          <w:i/>
          <w:sz w:val="18"/>
          <w:szCs w:val="18"/>
        </w:rPr>
        <w:t>ragioni</w:t>
      </w:r>
      <w:proofErr w:type="spellEnd"/>
      <w:r w:rsidRPr="00653602">
        <w:rPr>
          <w:rFonts w:asciiTheme="majorHAnsi" w:hAnsiTheme="majorHAnsi" w:cstheme="majorHAnsi"/>
          <w:i/>
          <w:sz w:val="18"/>
          <w:szCs w:val="18"/>
        </w:rPr>
        <w:t xml:space="preserve"> del Parlamento</w:t>
      </w:r>
      <w:r w:rsidRPr="00653602">
        <w:rPr>
          <w:rFonts w:asciiTheme="majorHAnsi" w:hAnsiTheme="majorHAnsi" w:cstheme="majorHAnsi"/>
          <w:sz w:val="18"/>
          <w:szCs w:val="18"/>
        </w:rPr>
        <w:t xml:space="preserve">. Francesco </w:t>
      </w:r>
      <w:proofErr w:type="spellStart"/>
      <w:r w:rsidRPr="00653602">
        <w:rPr>
          <w:rFonts w:asciiTheme="majorHAnsi" w:hAnsiTheme="majorHAnsi" w:cstheme="majorHAnsi"/>
          <w:sz w:val="18"/>
          <w:szCs w:val="18"/>
        </w:rPr>
        <w:t>Manconi</w:t>
      </w:r>
      <w:proofErr w:type="spellEnd"/>
      <w:r w:rsidRPr="00653602">
        <w:rPr>
          <w:rFonts w:asciiTheme="majorHAnsi" w:hAnsiTheme="majorHAnsi" w:cstheme="majorHAnsi"/>
          <w:sz w:val="18"/>
          <w:szCs w:val="18"/>
        </w:rPr>
        <w:t xml:space="preserve">, «Reivindicaciones estamentales, crisis política y ruptura pactista en los Parlamentos sardos de los virreyes Lemos y </w:t>
      </w:r>
      <w:proofErr w:type="spellStart"/>
      <w:r w:rsidRPr="00653602">
        <w:rPr>
          <w:rFonts w:asciiTheme="majorHAnsi" w:hAnsiTheme="majorHAnsi" w:cstheme="majorHAnsi"/>
          <w:sz w:val="18"/>
          <w:szCs w:val="18"/>
        </w:rPr>
        <w:t>Camarasa</w:t>
      </w:r>
      <w:proofErr w:type="spellEnd"/>
      <w:r w:rsidRPr="00653602">
        <w:rPr>
          <w:rFonts w:asciiTheme="majorHAnsi" w:hAnsiTheme="majorHAnsi" w:cstheme="majorHAnsi"/>
          <w:sz w:val="18"/>
          <w:szCs w:val="18"/>
        </w:rPr>
        <w:t xml:space="preserve">», en </w:t>
      </w:r>
      <w:proofErr w:type="spellStart"/>
      <w:r w:rsidRPr="00653602">
        <w:rPr>
          <w:rFonts w:asciiTheme="majorHAnsi" w:hAnsiTheme="majorHAnsi" w:cstheme="majorHAnsi"/>
          <w:i/>
          <w:sz w:val="18"/>
          <w:szCs w:val="18"/>
        </w:rPr>
        <w:t>Corts</w:t>
      </w:r>
      <w:proofErr w:type="spellEnd"/>
      <w:r w:rsidRPr="00653602">
        <w:rPr>
          <w:rFonts w:asciiTheme="majorHAnsi" w:hAnsiTheme="majorHAnsi" w:cstheme="majorHAnsi"/>
          <w:i/>
          <w:sz w:val="18"/>
          <w:szCs w:val="18"/>
        </w:rPr>
        <w:t xml:space="preserve"> i </w:t>
      </w:r>
      <w:proofErr w:type="spellStart"/>
      <w:r w:rsidRPr="00653602">
        <w:rPr>
          <w:rFonts w:asciiTheme="majorHAnsi" w:hAnsiTheme="majorHAnsi" w:cstheme="majorHAnsi"/>
          <w:i/>
          <w:sz w:val="18"/>
          <w:szCs w:val="18"/>
        </w:rPr>
        <w:t>Parlaments</w:t>
      </w:r>
      <w:proofErr w:type="spellEnd"/>
      <w:r w:rsidRPr="00653602">
        <w:rPr>
          <w:rFonts w:asciiTheme="majorHAnsi" w:hAnsiTheme="majorHAnsi" w:cstheme="majorHAnsi"/>
          <w:i/>
          <w:sz w:val="18"/>
          <w:szCs w:val="18"/>
        </w:rPr>
        <w:t xml:space="preserve"> de la Corona </w:t>
      </w:r>
      <w:proofErr w:type="spellStart"/>
      <w:r w:rsidRPr="00653602">
        <w:rPr>
          <w:rFonts w:asciiTheme="majorHAnsi" w:hAnsiTheme="majorHAnsi" w:cstheme="majorHAnsi"/>
          <w:i/>
          <w:sz w:val="18"/>
          <w:szCs w:val="18"/>
        </w:rPr>
        <w:t>d’Aragó</w:t>
      </w:r>
      <w:proofErr w:type="spellEnd"/>
      <w:r w:rsidRPr="00653602">
        <w:rPr>
          <w:rFonts w:asciiTheme="majorHAnsi" w:hAnsiTheme="majorHAnsi" w:cstheme="majorHAnsi"/>
          <w:i/>
          <w:sz w:val="18"/>
          <w:szCs w:val="18"/>
        </w:rPr>
        <w:t xml:space="preserve">. Unes </w:t>
      </w:r>
      <w:proofErr w:type="spellStart"/>
      <w:r w:rsidRPr="00653602">
        <w:rPr>
          <w:rFonts w:asciiTheme="majorHAnsi" w:hAnsiTheme="majorHAnsi" w:cstheme="majorHAnsi"/>
          <w:i/>
          <w:sz w:val="18"/>
          <w:szCs w:val="18"/>
        </w:rPr>
        <w:t>institucions</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emblemàtiques</w:t>
      </w:r>
      <w:proofErr w:type="spellEnd"/>
      <w:r w:rsidRPr="00653602">
        <w:rPr>
          <w:rFonts w:asciiTheme="majorHAnsi" w:hAnsiTheme="majorHAnsi" w:cstheme="majorHAnsi"/>
          <w:i/>
          <w:sz w:val="18"/>
          <w:szCs w:val="18"/>
        </w:rPr>
        <w:t xml:space="preserve"> en una </w:t>
      </w:r>
      <w:proofErr w:type="spellStart"/>
      <w:r w:rsidRPr="00653602">
        <w:rPr>
          <w:rFonts w:asciiTheme="majorHAnsi" w:hAnsiTheme="majorHAnsi" w:cstheme="majorHAnsi"/>
          <w:i/>
          <w:sz w:val="18"/>
          <w:szCs w:val="18"/>
        </w:rPr>
        <w:t>monarquia</w:t>
      </w:r>
      <w:proofErr w:type="spellEnd"/>
      <w:r w:rsidRPr="00653602">
        <w:rPr>
          <w:rFonts w:asciiTheme="majorHAnsi" w:hAnsiTheme="majorHAnsi" w:cstheme="majorHAnsi"/>
          <w:i/>
          <w:sz w:val="18"/>
          <w:szCs w:val="18"/>
        </w:rPr>
        <w:t xml:space="preserve"> composta</w:t>
      </w:r>
      <w:r w:rsidRPr="00653602">
        <w:rPr>
          <w:rFonts w:asciiTheme="majorHAnsi" w:hAnsiTheme="majorHAnsi" w:cstheme="majorHAnsi"/>
          <w:sz w:val="18"/>
          <w:szCs w:val="18"/>
        </w:rPr>
        <w:t>, ed</w:t>
      </w:r>
      <w:r w:rsidR="00B54666" w:rsidRPr="00653602">
        <w:rPr>
          <w:rFonts w:asciiTheme="majorHAnsi" w:hAnsiTheme="majorHAnsi" w:cstheme="majorHAnsi"/>
          <w:sz w:val="18"/>
          <w:szCs w:val="18"/>
        </w:rPr>
        <w:t>.</w:t>
      </w:r>
      <w:r w:rsidRPr="00653602">
        <w:rPr>
          <w:rFonts w:asciiTheme="majorHAnsi" w:hAnsiTheme="majorHAnsi" w:cstheme="majorHAnsi"/>
          <w:sz w:val="18"/>
          <w:szCs w:val="18"/>
        </w:rPr>
        <w:t xml:space="preserve"> por Remedios Ferrero </w:t>
      </w:r>
      <w:proofErr w:type="spellStart"/>
      <w:r w:rsidRPr="00653602">
        <w:rPr>
          <w:rFonts w:asciiTheme="majorHAnsi" w:hAnsiTheme="majorHAnsi" w:cstheme="majorHAnsi"/>
          <w:sz w:val="18"/>
          <w:szCs w:val="18"/>
        </w:rPr>
        <w:t>Micó</w:t>
      </w:r>
      <w:proofErr w:type="spellEnd"/>
      <w:r w:rsidRPr="00653602">
        <w:rPr>
          <w:rFonts w:asciiTheme="majorHAnsi" w:hAnsiTheme="majorHAnsi" w:cstheme="majorHAnsi"/>
          <w:sz w:val="18"/>
          <w:szCs w:val="18"/>
        </w:rPr>
        <w:t xml:space="preserve"> y Lluís </w:t>
      </w:r>
      <w:proofErr w:type="spellStart"/>
      <w:r w:rsidRPr="00653602">
        <w:rPr>
          <w:rFonts w:asciiTheme="majorHAnsi" w:hAnsiTheme="majorHAnsi" w:cstheme="majorHAnsi"/>
          <w:sz w:val="18"/>
          <w:szCs w:val="18"/>
        </w:rPr>
        <w:t>Guia</w:t>
      </w:r>
      <w:proofErr w:type="spellEnd"/>
      <w:r w:rsidRPr="00653602">
        <w:rPr>
          <w:rFonts w:asciiTheme="majorHAnsi" w:hAnsiTheme="majorHAnsi" w:cstheme="majorHAnsi"/>
          <w:sz w:val="18"/>
          <w:szCs w:val="18"/>
        </w:rPr>
        <w:t xml:space="preserve"> Marín (Valencia: </w:t>
      </w:r>
      <w:proofErr w:type="spellStart"/>
      <w:r w:rsidRPr="00653602">
        <w:rPr>
          <w:rFonts w:asciiTheme="majorHAnsi" w:hAnsiTheme="majorHAnsi" w:cstheme="majorHAnsi"/>
          <w:sz w:val="18"/>
          <w:szCs w:val="18"/>
        </w:rPr>
        <w:t>Universitat</w:t>
      </w:r>
      <w:proofErr w:type="spellEnd"/>
      <w:r w:rsidRPr="00653602">
        <w:rPr>
          <w:rFonts w:asciiTheme="majorHAnsi" w:hAnsiTheme="majorHAnsi" w:cstheme="majorHAnsi"/>
          <w:sz w:val="18"/>
          <w:szCs w:val="18"/>
        </w:rPr>
        <w:t xml:space="preserve"> de </w:t>
      </w:r>
      <w:proofErr w:type="spellStart"/>
      <w:r w:rsidRPr="00653602">
        <w:rPr>
          <w:rFonts w:asciiTheme="majorHAnsi" w:hAnsiTheme="majorHAnsi" w:cstheme="majorHAnsi"/>
          <w:sz w:val="18"/>
          <w:szCs w:val="18"/>
        </w:rPr>
        <w:t>València</w:t>
      </w:r>
      <w:proofErr w:type="spellEnd"/>
      <w:r w:rsidRPr="00653602">
        <w:rPr>
          <w:rFonts w:asciiTheme="majorHAnsi" w:hAnsiTheme="majorHAnsi" w:cstheme="majorHAnsi"/>
          <w:sz w:val="18"/>
          <w:szCs w:val="18"/>
        </w:rPr>
        <w:t>, 2008), 493-500</w:t>
      </w:r>
      <w:r w:rsidR="00B54666" w:rsidRPr="00653602">
        <w:rPr>
          <w:rFonts w:asciiTheme="majorHAnsi" w:hAnsiTheme="majorHAnsi" w:cstheme="majorHAnsi"/>
          <w:sz w:val="18"/>
          <w:szCs w:val="18"/>
        </w:rPr>
        <w:t>;</w:t>
      </w:r>
      <w:r w:rsidRPr="00653602">
        <w:rPr>
          <w:rFonts w:asciiTheme="majorHAnsi" w:hAnsiTheme="majorHAnsi" w:cstheme="majorHAnsi"/>
          <w:sz w:val="18"/>
          <w:szCs w:val="18"/>
        </w:rPr>
        <w:t xml:space="preserve"> Francesco </w:t>
      </w:r>
      <w:proofErr w:type="spellStart"/>
      <w:r w:rsidRPr="00653602">
        <w:rPr>
          <w:rFonts w:asciiTheme="majorHAnsi" w:hAnsiTheme="majorHAnsi" w:cstheme="majorHAnsi"/>
          <w:sz w:val="18"/>
          <w:szCs w:val="18"/>
        </w:rPr>
        <w:t>Manconi</w:t>
      </w:r>
      <w:proofErr w:type="spellEnd"/>
      <w:r w:rsidRPr="00653602">
        <w:rPr>
          <w:rFonts w:asciiTheme="majorHAnsi" w:hAnsiTheme="majorHAnsi" w:cstheme="majorHAnsi"/>
          <w:sz w:val="18"/>
          <w:szCs w:val="18"/>
        </w:rPr>
        <w:t xml:space="preserve">, </w:t>
      </w:r>
      <w:r w:rsidRPr="00653602">
        <w:rPr>
          <w:rFonts w:asciiTheme="majorHAnsi" w:hAnsiTheme="majorHAnsi" w:cstheme="majorHAnsi"/>
          <w:i/>
          <w:sz w:val="18"/>
          <w:szCs w:val="18"/>
        </w:rPr>
        <w:t>Cerdeña, un reino de la Corona de Aragón bajo los Austria</w:t>
      </w:r>
      <w:r w:rsidRPr="00653602">
        <w:rPr>
          <w:rFonts w:asciiTheme="majorHAnsi" w:hAnsiTheme="majorHAnsi" w:cstheme="majorHAnsi"/>
          <w:sz w:val="18"/>
          <w:szCs w:val="18"/>
        </w:rPr>
        <w:t xml:space="preserve"> (Valencia: </w:t>
      </w:r>
      <w:proofErr w:type="spellStart"/>
      <w:r w:rsidRPr="00653602">
        <w:rPr>
          <w:rFonts w:asciiTheme="majorHAnsi" w:hAnsiTheme="majorHAnsi" w:cstheme="majorHAnsi"/>
          <w:sz w:val="18"/>
          <w:szCs w:val="18"/>
        </w:rPr>
        <w:t>Universitat</w:t>
      </w:r>
      <w:proofErr w:type="spellEnd"/>
      <w:r w:rsidRPr="00653602">
        <w:rPr>
          <w:rFonts w:asciiTheme="majorHAnsi" w:hAnsiTheme="majorHAnsi" w:cstheme="majorHAnsi"/>
          <w:sz w:val="18"/>
          <w:szCs w:val="18"/>
        </w:rPr>
        <w:t xml:space="preserve"> de </w:t>
      </w:r>
      <w:proofErr w:type="spellStart"/>
      <w:r w:rsidRPr="00653602">
        <w:rPr>
          <w:rFonts w:asciiTheme="majorHAnsi" w:hAnsiTheme="majorHAnsi" w:cstheme="majorHAnsi"/>
          <w:sz w:val="18"/>
          <w:szCs w:val="18"/>
        </w:rPr>
        <w:t>València</w:t>
      </w:r>
      <w:proofErr w:type="spellEnd"/>
      <w:r w:rsidRPr="00653602">
        <w:rPr>
          <w:rFonts w:asciiTheme="majorHAnsi" w:hAnsiTheme="majorHAnsi" w:cstheme="majorHAnsi"/>
          <w:sz w:val="18"/>
          <w:szCs w:val="18"/>
        </w:rPr>
        <w:t>, 2010).</w:t>
      </w:r>
    </w:p>
  </w:footnote>
  <w:footnote w:id="22">
    <w:p w14:paraId="755F4338" w14:textId="1ECC4DFC"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bookmarkStart w:id="13" w:name="_heading=h.z337ya" w:colFirst="0" w:colLast="0"/>
      <w:bookmarkEnd w:id="13"/>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Guido </w:t>
      </w:r>
      <w:proofErr w:type="spellStart"/>
      <w:r w:rsidRPr="00653602">
        <w:rPr>
          <w:rFonts w:asciiTheme="majorHAnsi" w:hAnsiTheme="majorHAnsi" w:cstheme="majorHAnsi"/>
          <w:sz w:val="18"/>
          <w:szCs w:val="18"/>
        </w:rPr>
        <w:t>D’Agostino</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i/>
          <w:sz w:val="18"/>
          <w:szCs w:val="18"/>
        </w:rPr>
        <w:t>Il</w:t>
      </w:r>
      <w:proofErr w:type="spellEnd"/>
      <w:r w:rsidRPr="00653602">
        <w:rPr>
          <w:rFonts w:asciiTheme="majorHAnsi" w:hAnsiTheme="majorHAnsi" w:cstheme="majorHAnsi"/>
          <w:i/>
          <w:sz w:val="18"/>
          <w:szCs w:val="18"/>
        </w:rPr>
        <w:t xml:space="preserve"> Parlamento del </w:t>
      </w:r>
      <w:proofErr w:type="spellStart"/>
      <w:r w:rsidRPr="00653602">
        <w:rPr>
          <w:rFonts w:asciiTheme="majorHAnsi" w:hAnsiTheme="majorHAnsi" w:cstheme="majorHAnsi"/>
          <w:i/>
          <w:sz w:val="18"/>
          <w:szCs w:val="18"/>
        </w:rPr>
        <w:t>viceré</w:t>
      </w:r>
      <w:proofErr w:type="spellEnd"/>
      <w:r w:rsidRPr="00653602">
        <w:rPr>
          <w:rFonts w:asciiTheme="majorHAnsi" w:hAnsiTheme="majorHAnsi" w:cstheme="majorHAnsi"/>
          <w:i/>
          <w:sz w:val="18"/>
          <w:szCs w:val="18"/>
        </w:rPr>
        <w:t xml:space="preserve"> Francesco de Benavides, </w:t>
      </w:r>
      <w:proofErr w:type="spellStart"/>
      <w:r w:rsidRPr="00653602">
        <w:rPr>
          <w:rFonts w:asciiTheme="majorHAnsi" w:hAnsiTheme="majorHAnsi" w:cstheme="majorHAnsi"/>
          <w:i/>
          <w:sz w:val="18"/>
          <w:szCs w:val="18"/>
        </w:rPr>
        <w:t>conte</w:t>
      </w:r>
      <w:proofErr w:type="spellEnd"/>
      <w:r w:rsidRPr="00653602">
        <w:rPr>
          <w:rFonts w:asciiTheme="majorHAnsi" w:hAnsiTheme="majorHAnsi" w:cstheme="majorHAnsi"/>
          <w:i/>
          <w:sz w:val="18"/>
          <w:szCs w:val="18"/>
        </w:rPr>
        <w:t xml:space="preserve"> di Santo Stefano (1677- 1678)</w:t>
      </w:r>
      <w:r w:rsidRPr="00653602">
        <w:rPr>
          <w:rFonts w:asciiTheme="majorHAnsi" w:hAnsiTheme="majorHAnsi" w:cstheme="majorHAnsi"/>
          <w:sz w:val="18"/>
          <w:szCs w:val="18"/>
        </w:rPr>
        <w:t xml:space="preserve"> </w:t>
      </w:r>
      <w:r w:rsidR="00DC18BC" w:rsidRPr="00653602">
        <w:rPr>
          <w:rFonts w:asciiTheme="majorHAnsi" w:hAnsiTheme="majorHAnsi" w:cstheme="majorHAnsi"/>
          <w:sz w:val="18"/>
          <w:szCs w:val="18"/>
        </w:rPr>
        <w:t>(</w:t>
      </w:r>
      <w:r w:rsidRPr="00653602">
        <w:rPr>
          <w:rFonts w:asciiTheme="majorHAnsi" w:hAnsiTheme="majorHAnsi" w:cstheme="majorHAnsi"/>
          <w:sz w:val="18"/>
          <w:szCs w:val="18"/>
        </w:rPr>
        <w:t xml:space="preserve">Cagliari: </w:t>
      </w:r>
      <w:proofErr w:type="spellStart"/>
      <w:r w:rsidRPr="00653602">
        <w:rPr>
          <w:rFonts w:asciiTheme="majorHAnsi" w:hAnsiTheme="majorHAnsi" w:cstheme="majorHAnsi"/>
          <w:sz w:val="18"/>
          <w:szCs w:val="18"/>
        </w:rPr>
        <w:t>Consiglio</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Regionale</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della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Sardegna</w:t>
      </w:r>
      <w:proofErr w:type="spellEnd"/>
      <w:r w:rsidRPr="00653602">
        <w:rPr>
          <w:rFonts w:asciiTheme="majorHAnsi" w:hAnsiTheme="majorHAnsi" w:cstheme="majorHAnsi"/>
          <w:sz w:val="18"/>
          <w:szCs w:val="18"/>
        </w:rPr>
        <w:t>, 2014</w:t>
      </w:r>
      <w:r w:rsidR="00DC18BC" w:rsidRPr="00653602">
        <w:rPr>
          <w:rFonts w:asciiTheme="majorHAnsi" w:hAnsiTheme="majorHAnsi" w:cstheme="majorHAnsi"/>
          <w:sz w:val="18"/>
          <w:szCs w:val="18"/>
        </w:rPr>
        <w:t>)</w:t>
      </w:r>
      <w:r w:rsidR="00B54666" w:rsidRPr="00653602">
        <w:rPr>
          <w:rFonts w:asciiTheme="majorHAnsi" w:hAnsiTheme="majorHAnsi" w:cstheme="majorHAnsi"/>
          <w:sz w:val="18"/>
          <w:szCs w:val="18"/>
        </w:rPr>
        <w:t>;</w:t>
      </w:r>
      <w:r w:rsidRPr="00653602">
        <w:rPr>
          <w:rFonts w:asciiTheme="majorHAnsi" w:hAnsiTheme="majorHAnsi" w:cstheme="majorHAnsi"/>
          <w:sz w:val="18"/>
          <w:szCs w:val="18"/>
        </w:rPr>
        <w:t xml:space="preserve"> Laura Gómez </w:t>
      </w:r>
      <w:proofErr w:type="spellStart"/>
      <w:r w:rsidRPr="00653602">
        <w:rPr>
          <w:rFonts w:asciiTheme="majorHAnsi" w:hAnsiTheme="majorHAnsi" w:cstheme="majorHAnsi"/>
          <w:sz w:val="18"/>
          <w:szCs w:val="18"/>
        </w:rPr>
        <w:t>Orts</w:t>
      </w:r>
      <w:proofErr w:type="spellEnd"/>
      <w:r w:rsidRPr="00653602">
        <w:rPr>
          <w:rFonts w:asciiTheme="majorHAnsi" w:hAnsiTheme="majorHAnsi" w:cstheme="majorHAnsi"/>
          <w:sz w:val="18"/>
          <w:szCs w:val="18"/>
        </w:rPr>
        <w:t xml:space="preserve">, «Práctica de gobierno y actividad parlamentaria: las instrucciones al conde de Santisteban en el Parlamento de 1677», en </w:t>
      </w:r>
      <w:proofErr w:type="spellStart"/>
      <w:r w:rsidRPr="00653602">
        <w:rPr>
          <w:rFonts w:asciiTheme="majorHAnsi" w:hAnsiTheme="majorHAnsi" w:cstheme="majorHAnsi"/>
          <w:i/>
          <w:sz w:val="18"/>
          <w:szCs w:val="18"/>
        </w:rPr>
        <w:t>Centri</w:t>
      </w:r>
      <w:proofErr w:type="spellEnd"/>
      <w:r w:rsidRPr="00653602">
        <w:rPr>
          <w:rFonts w:asciiTheme="majorHAnsi" w:hAnsiTheme="majorHAnsi" w:cstheme="majorHAnsi"/>
          <w:i/>
          <w:sz w:val="18"/>
          <w:szCs w:val="18"/>
        </w:rPr>
        <w:t xml:space="preserve"> de </w:t>
      </w:r>
      <w:proofErr w:type="spellStart"/>
      <w:r w:rsidRPr="00653602">
        <w:rPr>
          <w:rFonts w:asciiTheme="majorHAnsi" w:hAnsiTheme="majorHAnsi" w:cstheme="majorHAnsi"/>
          <w:i/>
          <w:sz w:val="18"/>
          <w:szCs w:val="18"/>
        </w:rPr>
        <w:t>potere</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nel</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Mediterraneo</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occidentale</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Dal</w:t>
      </w:r>
      <w:proofErr w:type="spellEnd"/>
      <w:r w:rsidRPr="00653602">
        <w:rPr>
          <w:rFonts w:asciiTheme="majorHAnsi" w:hAnsiTheme="majorHAnsi" w:cstheme="majorHAnsi"/>
          <w:i/>
          <w:sz w:val="18"/>
          <w:szCs w:val="18"/>
        </w:rPr>
        <w:t xml:space="preserve"> Medioevo </w:t>
      </w:r>
      <w:proofErr w:type="spellStart"/>
      <w:r w:rsidRPr="00653602">
        <w:rPr>
          <w:rFonts w:asciiTheme="majorHAnsi" w:hAnsiTheme="majorHAnsi" w:cstheme="majorHAnsi"/>
          <w:i/>
          <w:sz w:val="18"/>
          <w:szCs w:val="18"/>
        </w:rPr>
        <w:t>alla</w:t>
      </w:r>
      <w:proofErr w:type="spellEnd"/>
      <w:r w:rsidRPr="00653602">
        <w:rPr>
          <w:rFonts w:asciiTheme="majorHAnsi" w:hAnsiTheme="majorHAnsi" w:cstheme="majorHAnsi"/>
          <w:i/>
          <w:sz w:val="18"/>
          <w:szCs w:val="18"/>
        </w:rPr>
        <w:t xml:space="preserve"> fine </w:t>
      </w:r>
      <w:proofErr w:type="spellStart"/>
      <w:r w:rsidRPr="00653602">
        <w:rPr>
          <w:rFonts w:asciiTheme="majorHAnsi" w:hAnsiTheme="majorHAnsi" w:cstheme="majorHAnsi"/>
          <w:i/>
          <w:sz w:val="18"/>
          <w:szCs w:val="18"/>
        </w:rPr>
        <w:t>dell’Antico</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Regime</w:t>
      </w:r>
      <w:proofErr w:type="spellEnd"/>
      <w:r w:rsidRPr="00653602">
        <w:rPr>
          <w:rFonts w:asciiTheme="majorHAnsi" w:hAnsiTheme="majorHAnsi" w:cstheme="majorHAnsi"/>
          <w:sz w:val="18"/>
          <w:szCs w:val="18"/>
        </w:rPr>
        <w:t>, ed</w:t>
      </w:r>
      <w:r w:rsidR="00DC18BC" w:rsidRPr="00653602">
        <w:rPr>
          <w:rFonts w:asciiTheme="majorHAnsi" w:hAnsiTheme="majorHAnsi" w:cstheme="majorHAnsi"/>
          <w:sz w:val="18"/>
          <w:szCs w:val="18"/>
        </w:rPr>
        <w:t>.</w:t>
      </w:r>
      <w:r w:rsidRPr="00653602">
        <w:rPr>
          <w:rFonts w:asciiTheme="majorHAnsi" w:hAnsiTheme="majorHAnsi" w:cstheme="majorHAnsi"/>
          <w:sz w:val="18"/>
          <w:szCs w:val="18"/>
        </w:rPr>
        <w:t xml:space="preserve"> por </w:t>
      </w:r>
      <w:proofErr w:type="spellStart"/>
      <w:r w:rsidRPr="00653602">
        <w:rPr>
          <w:rFonts w:asciiTheme="majorHAnsi" w:hAnsiTheme="majorHAnsi" w:cstheme="majorHAnsi"/>
          <w:sz w:val="18"/>
          <w:szCs w:val="18"/>
        </w:rPr>
        <w:t>Lluis</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Guia</w:t>
      </w:r>
      <w:proofErr w:type="spellEnd"/>
      <w:r w:rsidRPr="00653602">
        <w:rPr>
          <w:rFonts w:asciiTheme="majorHAnsi" w:hAnsiTheme="majorHAnsi" w:cstheme="majorHAnsi"/>
          <w:sz w:val="18"/>
          <w:szCs w:val="18"/>
        </w:rPr>
        <w:t xml:space="preserve"> </w:t>
      </w:r>
      <w:r w:rsidR="00DC18BC" w:rsidRPr="00653602">
        <w:rPr>
          <w:rFonts w:asciiTheme="majorHAnsi" w:hAnsiTheme="majorHAnsi" w:cstheme="majorHAnsi"/>
          <w:sz w:val="18"/>
          <w:szCs w:val="18"/>
        </w:rPr>
        <w:t>(</w:t>
      </w:r>
      <w:r w:rsidRPr="00653602">
        <w:rPr>
          <w:rFonts w:asciiTheme="majorHAnsi" w:hAnsiTheme="majorHAnsi" w:cstheme="majorHAnsi"/>
          <w:sz w:val="18"/>
          <w:szCs w:val="18"/>
        </w:rPr>
        <w:t xml:space="preserve">Milán: Franco </w:t>
      </w:r>
      <w:proofErr w:type="spellStart"/>
      <w:r w:rsidRPr="00653602">
        <w:rPr>
          <w:rFonts w:asciiTheme="majorHAnsi" w:hAnsiTheme="majorHAnsi" w:cstheme="majorHAnsi"/>
          <w:sz w:val="18"/>
          <w:szCs w:val="18"/>
        </w:rPr>
        <w:t>Angeli</w:t>
      </w:r>
      <w:proofErr w:type="spellEnd"/>
      <w:r w:rsidRPr="00653602">
        <w:rPr>
          <w:rFonts w:asciiTheme="majorHAnsi" w:hAnsiTheme="majorHAnsi" w:cstheme="majorHAnsi"/>
          <w:sz w:val="18"/>
          <w:szCs w:val="18"/>
        </w:rPr>
        <w:t>, 2017</w:t>
      </w:r>
      <w:r w:rsidR="00DC18BC" w:rsidRPr="00653602">
        <w:rPr>
          <w:rFonts w:asciiTheme="majorHAnsi" w:hAnsiTheme="majorHAnsi" w:cstheme="majorHAnsi"/>
          <w:sz w:val="18"/>
          <w:szCs w:val="18"/>
        </w:rPr>
        <w:t>)</w:t>
      </w:r>
      <w:r w:rsidRPr="00653602">
        <w:rPr>
          <w:rFonts w:asciiTheme="majorHAnsi" w:hAnsiTheme="majorHAnsi" w:cstheme="majorHAnsi"/>
          <w:sz w:val="18"/>
          <w:szCs w:val="18"/>
        </w:rPr>
        <w:t>, 23-32.</w:t>
      </w:r>
    </w:p>
  </w:footnote>
  <w:footnote w:id="23">
    <w:p w14:paraId="054CE870" w14:textId="77777777"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bookmarkStart w:id="14" w:name="_heading=h.3j2qqm3" w:colFirst="0" w:colLast="0"/>
      <w:bookmarkEnd w:id="14"/>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Jon Arrieta Alberdi, «El papel de los juristas y magistrados de la Corona de Aragón en la "conservación" de la Monarquía», en </w:t>
      </w:r>
      <w:proofErr w:type="spellStart"/>
      <w:r w:rsidRPr="00653602">
        <w:rPr>
          <w:rFonts w:asciiTheme="majorHAnsi" w:hAnsiTheme="majorHAnsi" w:cstheme="majorHAnsi"/>
          <w:i/>
          <w:sz w:val="18"/>
          <w:szCs w:val="18"/>
        </w:rPr>
        <w:t>Estudis</w:t>
      </w:r>
      <w:proofErr w:type="spellEnd"/>
      <w:r w:rsidRPr="00653602">
        <w:rPr>
          <w:rFonts w:asciiTheme="majorHAnsi" w:hAnsiTheme="majorHAnsi" w:cstheme="majorHAnsi"/>
          <w:i/>
          <w:sz w:val="18"/>
          <w:szCs w:val="18"/>
        </w:rPr>
        <w:t>. Revista de Historia Moderna</w:t>
      </w:r>
      <w:r w:rsidRPr="00653602">
        <w:rPr>
          <w:rFonts w:asciiTheme="majorHAnsi" w:hAnsiTheme="majorHAnsi" w:cstheme="majorHAnsi"/>
          <w:sz w:val="18"/>
          <w:szCs w:val="18"/>
        </w:rPr>
        <w:t>, nº 34 (2008): 58.</w:t>
      </w:r>
    </w:p>
  </w:footnote>
  <w:footnote w:id="24">
    <w:p w14:paraId="5CEBC41C" w14:textId="49C91F72"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bookmarkStart w:id="15" w:name="_heading=h.1y810tw" w:colFirst="0" w:colLast="0"/>
      <w:bookmarkEnd w:id="15"/>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Carla </w:t>
      </w:r>
      <w:proofErr w:type="spellStart"/>
      <w:r w:rsidRPr="00653602">
        <w:rPr>
          <w:rFonts w:asciiTheme="majorHAnsi" w:hAnsiTheme="majorHAnsi" w:cstheme="majorHAnsi"/>
          <w:sz w:val="18"/>
          <w:szCs w:val="18"/>
        </w:rPr>
        <w:t>Ferrante</w:t>
      </w:r>
      <w:proofErr w:type="spellEnd"/>
      <w:r w:rsidRPr="00653602">
        <w:rPr>
          <w:rFonts w:asciiTheme="majorHAnsi" w:hAnsiTheme="majorHAnsi" w:cstheme="majorHAnsi"/>
          <w:sz w:val="18"/>
          <w:szCs w:val="18"/>
        </w:rPr>
        <w:t xml:space="preserve"> y </w:t>
      </w:r>
      <w:proofErr w:type="spellStart"/>
      <w:r w:rsidRPr="00653602">
        <w:rPr>
          <w:rFonts w:asciiTheme="majorHAnsi" w:hAnsiTheme="majorHAnsi" w:cstheme="majorHAnsi"/>
          <w:sz w:val="18"/>
          <w:szCs w:val="18"/>
        </w:rPr>
        <w:t>Antonello</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Mattone</w:t>
      </w:r>
      <w:proofErr w:type="spellEnd"/>
      <w:r w:rsidRPr="00653602">
        <w:rPr>
          <w:rFonts w:asciiTheme="majorHAnsi" w:hAnsiTheme="majorHAnsi" w:cstheme="majorHAnsi"/>
          <w:sz w:val="18"/>
          <w:szCs w:val="18"/>
        </w:rPr>
        <w:t xml:space="preserve">, «Per una </w:t>
      </w:r>
      <w:proofErr w:type="spellStart"/>
      <w:r w:rsidRPr="00653602">
        <w:rPr>
          <w:rFonts w:asciiTheme="majorHAnsi" w:hAnsiTheme="majorHAnsi" w:cstheme="majorHAnsi"/>
          <w:sz w:val="18"/>
          <w:szCs w:val="18"/>
        </w:rPr>
        <w:t>prosopografia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dell’amministrazione</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pubblica</w:t>
      </w:r>
      <w:proofErr w:type="spellEnd"/>
      <w:r w:rsidRPr="00653602">
        <w:rPr>
          <w:rFonts w:asciiTheme="majorHAnsi" w:hAnsiTheme="majorHAnsi" w:cstheme="majorHAnsi"/>
          <w:sz w:val="18"/>
          <w:szCs w:val="18"/>
        </w:rPr>
        <w:t xml:space="preserve"> del </w:t>
      </w:r>
      <w:proofErr w:type="spellStart"/>
      <w:r w:rsidRPr="00653602">
        <w:rPr>
          <w:rFonts w:asciiTheme="majorHAnsi" w:hAnsiTheme="majorHAnsi" w:cstheme="majorHAnsi"/>
          <w:sz w:val="18"/>
          <w:szCs w:val="18"/>
        </w:rPr>
        <w:t>Regno</w:t>
      </w:r>
      <w:proofErr w:type="spellEnd"/>
      <w:r w:rsidRPr="00653602">
        <w:rPr>
          <w:rFonts w:asciiTheme="majorHAnsi" w:hAnsiTheme="majorHAnsi" w:cstheme="majorHAnsi"/>
          <w:sz w:val="18"/>
          <w:szCs w:val="18"/>
        </w:rPr>
        <w:t xml:space="preserve"> di </w:t>
      </w:r>
      <w:proofErr w:type="spellStart"/>
      <w:r w:rsidRPr="00653602">
        <w:rPr>
          <w:rFonts w:asciiTheme="majorHAnsi" w:hAnsiTheme="majorHAnsi" w:cstheme="majorHAnsi"/>
          <w:sz w:val="18"/>
          <w:szCs w:val="18"/>
        </w:rPr>
        <w:t>Sardegna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nei</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secoli</w:t>
      </w:r>
      <w:proofErr w:type="spellEnd"/>
      <w:r w:rsidRPr="00653602">
        <w:rPr>
          <w:rFonts w:asciiTheme="majorHAnsi" w:hAnsiTheme="majorHAnsi" w:cstheme="majorHAnsi"/>
          <w:sz w:val="18"/>
          <w:szCs w:val="18"/>
        </w:rPr>
        <w:t xml:space="preserve"> XVI-XVII», en </w:t>
      </w:r>
      <w:proofErr w:type="spellStart"/>
      <w:r w:rsidRPr="00653602">
        <w:rPr>
          <w:rFonts w:asciiTheme="majorHAnsi" w:hAnsiTheme="majorHAnsi" w:cstheme="majorHAnsi"/>
          <w:i/>
          <w:sz w:val="18"/>
          <w:szCs w:val="18"/>
        </w:rPr>
        <w:t>Centri</w:t>
      </w:r>
      <w:proofErr w:type="spellEnd"/>
      <w:r w:rsidRPr="00653602">
        <w:rPr>
          <w:rFonts w:asciiTheme="majorHAnsi" w:hAnsiTheme="majorHAnsi" w:cstheme="majorHAnsi"/>
          <w:i/>
          <w:sz w:val="18"/>
          <w:szCs w:val="18"/>
        </w:rPr>
        <w:t xml:space="preserve"> di </w:t>
      </w:r>
      <w:proofErr w:type="spellStart"/>
      <w:r w:rsidRPr="00653602">
        <w:rPr>
          <w:rFonts w:asciiTheme="majorHAnsi" w:hAnsiTheme="majorHAnsi" w:cstheme="majorHAnsi"/>
          <w:i/>
          <w:sz w:val="18"/>
          <w:szCs w:val="18"/>
        </w:rPr>
        <w:t>potere</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nel</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Mediterraneo</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occidentale</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Dal</w:t>
      </w:r>
      <w:proofErr w:type="spellEnd"/>
      <w:r w:rsidRPr="00653602">
        <w:rPr>
          <w:rFonts w:asciiTheme="majorHAnsi" w:hAnsiTheme="majorHAnsi" w:cstheme="majorHAnsi"/>
          <w:i/>
          <w:sz w:val="18"/>
          <w:szCs w:val="18"/>
        </w:rPr>
        <w:t xml:space="preserve"> Medioevo </w:t>
      </w:r>
      <w:proofErr w:type="spellStart"/>
      <w:r w:rsidRPr="00653602">
        <w:rPr>
          <w:rFonts w:asciiTheme="majorHAnsi" w:hAnsiTheme="majorHAnsi" w:cstheme="majorHAnsi"/>
          <w:i/>
          <w:sz w:val="18"/>
          <w:szCs w:val="18"/>
        </w:rPr>
        <w:t>alla</w:t>
      </w:r>
      <w:proofErr w:type="spellEnd"/>
      <w:r w:rsidRPr="00653602">
        <w:rPr>
          <w:rFonts w:asciiTheme="majorHAnsi" w:hAnsiTheme="majorHAnsi" w:cstheme="majorHAnsi"/>
          <w:i/>
          <w:sz w:val="18"/>
          <w:szCs w:val="18"/>
        </w:rPr>
        <w:t xml:space="preserve"> fine </w:t>
      </w:r>
      <w:proofErr w:type="spellStart"/>
      <w:r w:rsidRPr="00653602">
        <w:rPr>
          <w:rFonts w:asciiTheme="majorHAnsi" w:hAnsiTheme="majorHAnsi" w:cstheme="majorHAnsi"/>
          <w:i/>
          <w:sz w:val="18"/>
          <w:szCs w:val="18"/>
        </w:rPr>
        <w:t>dell’Antico</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Regime</w:t>
      </w:r>
      <w:proofErr w:type="spellEnd"/>
      <w:r w:rsidRPr="00653602">
        <w:rPr>
          <w:rFonts w:asciiTheme="majorHAnsi" w:hAnsiTheme="majorHAnsi" w:cstheme="majorHAnsi"/>
          <w:sz w:val="18"/>
          <w:szCs w:val="18"/>
        </w:rPr>
        <w:t>, ed</w:t>
      </w:r>
      <w:r w:rsidR="003E1A2E" w:rsidRPr="00653602">
        <w:rPr>
          <w:rFonts w:asciiTheme="majorHAnsi" w:hAnsiTheme="majorHAnsi" w:cstheme="majorHAnsi"/>
          <w:sz w:val="18"/>
          <w:szCs w:val="18"/>
        </w:rPr>
        <w:t>.</w:t>
      </w:r>
      <w:r w:rsidRPr="00653602">
        <w:rPr>
          <w:rFonts w:asciiTheme="majorHAnsi" w:hAnsiTheme="majorHAnsi" w:cstheme="majorHAnsi"/>
          <w:sz w:val="18"/>
          <w:szCs w:val="18"/>
        </w:rPr>
        <w:t xml:space="preserve"> por Lluís </w:t>
      </w:r>
      <w:proofErr w:type="spellStart"/>
      <w:r w:rsidRPr="00653602">
        <w:rPr>
          <w:rFonts w:asciiTheme="majorHAnsi" w:hAnsiTheme="majorHAnsi" w:cstheme="majorHAnsi"/>
          <w:sz w:val="18"/>
          <w:szCs w:val="18"/>
        </w:rPr>
        <w:t>Guia</w:t>
      </w:r>
      <w:proofErr w:type="spellEnd"/>
      <w:r w:rsidRPr="00653602">
        <w:rPr>
          <w:rFonts w:asciiTheme="majorHAnsi" w:hAnsiTheme="majorHAnsi" w:cstheme="majorHAnsi"/>
          <w:sz w:val="18"/>
          <w:szCs w:val="18"/>
        </w:rPr>
        <w:t xml:space="preserve"> y </w:t>
      </w:r>
      <w:proofErr w:type="spellStart"/>
      <w:r w:rsidRPr="00653602">
        <w:rPr>
          <w:rFonts w:asciiTheme="majorHAnsi" w:hAnsiTheme="majorHAnsi" w:cstheme="majorHAnsi"/>
          <w:sz w:val="18"/>
          <w:szCs w:val="18"/>
        </w:rPr>
        <w:t>Maria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Grazia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Mele</w:t>
      </w:r>
      <w:proofErr w:type="spellEnd"/>
      <w:r w:rsidRPr="00653602">
        <w:rPr>
          <w:rFonts w:asciiTheme="majorHAnsi" w:hAnsiTheme="majorHAnsi" w:cstheme="majorHAnsi"/>
          <w:sz w:val="18"/>
          <w:szCs w:val="18"/>
        </w:rPr>
        <w:t xml:space="preserve"> (Milán: Franco </w:t>
      </w:r>
      <w:proofErr w:type="spellStart"/>
      <w:r w:rsidRPr="00653602">
        <w:rPr>
          <w:rFonts w:asciiTheme="majorHAnsi" w:hAnsiTheme="majorHAnsi" w:cstheme="majorHAnsi"/>
          <w:sz w:val="18"/>
          <w:szCs w:val="18"/>
        </w:rPr>
        <w:t>Angeli</w:t>
      </w:r>
      <w:proofErr w:type="spellEnd"/>
      <w:r w:rsidRPr="00653602">
        <w:rPr>
          <w:rFonts w:asciiTheme="majorHAnsi" w:hAnsiTheme="majorHAnsi" w:cstheme="majorHAnsi"/>
          <w:sz w:val="18"/>
          <w:szCs w:val="18"/>
        </w:rPr>
        <w:t>, 2018), 13-22.</w:t>
      </w:r>
    </w:p>
  </w:footnote>
  <w:footnote w:id="25">
    <w:p w14:paraId="24481A40" w14:textId="273E27EB"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Archivio</w:t>
      </w:r>
      <w:proofErr w:type="spellEnd"/>
      <w:r w:rsidRPr="00653602">
        <w:rPr>
          <w:rFonts w:asciiTheme="majorHAnsi" w:hAnsiTheme="majorHAnsi" w:cstheme="majorHAnsi"/>
          <w:sz w:val="18"/>
          <w:szCs w:val="18"/>
        </w:rPr>
        <w:t xml:space="preserve"> di </w:t>
      </w:r>
      <w:proofErr w:type="spellStart"/>
      <w:r w:rsidRPr="00653602">
        <w:rPr>
          <w:rFonts w:asciiTheme="majorHAnsi" w:hAnsiTheme="majorHAnsi" w:cstheme="majorHAnsi"/>
          <w:sz w:val="18"/>
          <w:szCs w:val="18"/>
        </w:rPr>
        <w:t>Stato</w:t>
      </w:r>
      <w:proofErr w:type="spellEnd"/>
      <w:r w:rsidRPr="00653602">
        <w:rPr>
          <w:rFonts w:asciiTheme="majorHAnsi" w:hAnsiTheme="majorHAnsi" w:cstheme="majorHAnsi"/>
          <w:sz w:val="18"/>
          <w:szCs w:val="18"/>
        </w:rPr>
        <w:t xml:space="preserve"> di Cagliari (en adelante ASC), </w:t>
      </w:r>
      <w:proofErr w:type="spellStart"/>
      <w:r w:rsidRPr="00653602">
        <w:rPr>
          <w:rFonts w:asciiTheme="majorHAnsi" w:hAnsiTheme="majorHAnsi" w:cstheme="majorHAnsi"/>
          <w:sz w:val="18"/>
          <w:szCs w:val="18"/>
        </w:rPr>
        <w:t>Antico</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Archivio</w:t>
      </w:r>
      <w:proofErr w:type="spellEnd"/>
      <w:r w:rsidRPr="00653602">
        <w:rPr>
          <w:rFonts w:asciiTheme="majorHAnsi" w:hAnsiTheme="majorHAnsi" w:cstheme="majorHAnsi"/>
          <w:sz w:val="18"/>
          <w:szCs w:val="18"/>
        </w:rPr>
        <w:t xml:space="preserve"> Regio (en adelante AAR), H40,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xml:space="preserve">. 125r-127r; Archivo de la Corona de Aragón (en adelante ACA), Consejo de Aragón (en adelante CA), </w:t>
      </w:r>
      <w:proofErr w:type="spellStart"/>
      <w:r w:rsidRPr="00653602">
        <w:rPr>
          <w:rFonts w:asciiTheme="majorHAnsi" w:hAnsiTheme="majorHAnsi" w:cstheme="majorHAnsi"/>
          <w:sz w:val="18"/>
          <w:szCs w:val="18"/>
        </w:rPr>
        <w:t>leg</w:t>
      </w:r>
      <w:proofErr w:type="spellEnd"/>
      <w:r w:rsidRPr="00653602">
        <w:rPr>
          <w:rFonts w:asciiTheme="majorHAnsi" w:hAnsiTheme="majorHAnsi" w:cstheme="majorHAnsi"/>
          <w:sz w:val="18"/>
          <w:szCs w:val="18"/>
        </w:rPr>
        <w:t xml:space="preserve">. 34, n.º 274. ASC, AAR, H39,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121</w:t>
      </w:r>
      <w:r w:rsidR="005330DD" w:rsidRPr="00653602">
        <w:rPr>
          <w:rFonts w:asciiTheme="majorHAnsi" w:hAnsiTheme="majorHAnsi" w:cstheme="majorHAnsi"/>
          <w:sz w:val="18"/>
          <w:szCs w:val="18"/>
        </w:rPr>
        <w:t>r- 124v;</w:t>
      </w:r>
      <w:r w:rsidRPr="00653602">
        <w:rPr>
          <w:rFonts w:asciiTheme="majorHAnsi" w:hAnsiTheme="majorHAnsi" w:cstheme="majorHAnsi"/>
          <w:sz w:val="18"/>
          <w:szCs w:val="18"/>
        </w:rPr>
        <w:t xml:space="preserve"> Planas, </w:t>
      </w:r>
      <w:r w:rsidRPr="00653602">
        <w:rPr>
          <w:rFonts w:asciiTheme="majorHAnsi" w:hAnsiTheme="majorHAnsi" w:cstheme="majorHAnsi"/>
          <w:i/>
          <w:sz w:val="18"/>
          <w:szCs w:val="18"/>
        </w:rPr>
        <w:t>La Real Audiencia…</w:t>
      </w:r>
      <w:r w:rsidRPr="00653602">
        <w:rPr>
          <w:rFonts w:asciiTheme="majorHAnsi" w:hAnsiTheme="majorHAnsi" w:cstheme="majorHAnsi"/>
          <w:sz w:val="18"/>
          <w:szCs w:val="18"/>
        </w:rPr>
        <w:t>, 314</w:t>
      </w:r>
      <w:r w:rsidR="005330DD" w:rsidRPr="00653602">
        <w:rPr>
          <w:rFonts w:asciiTheme="majorHAnsi" w:hAnsiTheme="majorHAnsi" w:cstheme="majorHAnsi"/>
          <w:sz w:val="18"/>
          <w:szCs w:val="18"/>
        </w:rPr>
        <w:t>;</w:t>
      </w:r>
      <w:r w:rsidRPr="00653602">
        <w:rPr>
          <w:rFonts w:asciiTheme="majorHAnsi" w:hAnsiTheme="majorHAnsi" w:cstheme="majorHAnsi"/>
          <w:sz w:val="18"/>
          <w:szCs w:val="18"/>
        </w:rPr>
        <w:t xml:space="preserve"> ASC, AAR, H45,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xml:space="preserve">. 33r-35v; H46,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xml:space="preserve">. 135r-137v. </w:t>
      </w:r>
    </w:p>
  </w:footnote>
  <w:footnote w:id="26">
    <w:p w14:paraId="01275905" w14:textId="6DD027CC"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Martínez, </w:t>
      </w:r>
      <w:proofErr w:type="spellStart"/>
      <w:r w:rsidRPr="00653602">
        <w:rPr>
          <w:rFonts w:asciiTheme="majorHAnsi" w:hAnsiTheme="majorHAnsi" w:cstheme="majorHAnsi"/>
          <w:i/>
          <w:sz w:val="18"/>
          <w:szCs w:val="18"/>
        </w:rPr>
        <w:t>Els</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magistrats</w:t>
      </w:r>
      <w:proofErr w:type="spellEnd"/>
      <w:r w:rsidRPr="00653602">
        <w:rPr>
          <w:rFonts w:asciiTheme="majorHAnsi" w:hAnsiTheme="majorHAnsi" w:cstheme="majorHAnsi"/>
          <w:i/>
          <w:sz w:val="18"/>
          <w:szCs w:val="18"/>
        </w:rPr>
        <w:t>…</w:t>
      </w:r>
      <w:r w:rsidRPr="00653602">
        <w:rPr>
          <w:rFonts w:asciiTheme="majorHAnsi" w:hAnsiTheme="majorHAnsi" w:cstheme="majorHAnsi"/>
          <w:sz w:val="18"/>
          <w:szCs w:val="18"/>
        </w:rPr>
        <w:t>, 26, 35, 280 y 281</w:t>
      </w:r>
      <w:r w:rsidR="005330DD" w:rsidRPr="00653602">
        <w:rPr>
          <w:rFonts w:asciiTheme="majorHAnsi" w:hAnsiTheme="majorHAnsi" w:cstheme="majorHAnsi"/>
          <w:sz w:val="18"/>
          <w:szCs w:val="18"/>
        </w:rPr>
        <w:t>;</w:t>
      </w:r>
      <w:r w:rsidRPr="00653602">
        <w:rPr>
          <w:rFonts w:asciiTheme="majorHAnsi" w:hAnsiTheme="majorHAnsi" w:cstheme="majorHAnsi"/>
          <w:sz w:val="18"/>
          <w:szCs w:val="18"/>
        </w:rPr>
        <w:t xml:space="preserve"> ASC, AAR, H30,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57v-60v.</w:t>
      </w:r>
    </w:p>
  </w:footnote>
  <w:footnote w:id="27">
    <w:p w14:paraId="553DF85F" w14:textId="63B2E121"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ASC, AAR, H27,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xml:space="preserve">. 128r-130r; ACA, CA, </w:t>
      </w:r>
      <w:proofErr w:type="spellStart"/>
      <w:r w:rsidRPr="00653602">
        <w:rPr>
          <w:rFonts w:asciiTheme="majorHAnsi" w:hAnsiTheme="majorHAnsi" w:cstheme="majorHAnsi"/>
          <w:sz w:val="18"/>
          <w:szCs w:val="18"/>
        </w:rPr>
        <w:t>leg</w:t>
      </w:r>
      <w:proofErr w:type="spellEnd"/>
      <w:r w:rsidRPr="00653602">
        <w:rPr>
          <w:rFonts w:asciiTheme="majorHAnsi" w:hAnsiTheme="majorHAnsi" w:cstheme="majorHAnsi"/>
          <w:sz w:val="18"/>
          <w:szCs w:val="18"/>
        </w:rPr>
        <w:t>. 1053</w:t>
      </w:r>
      <w:r w:rsidR="005330DD" w:rsidRPr="00653602">
        <w:rPr>
          <w:rFonts w:asciiTheme="majorHAnsi" w:hAnsiTheme="majorHAnsi" w:cstheme="majorHAnsi"/>
          <w:sz w:val="18"/>
          <w:szCs w:val="18"/>
        </w:rPr>
        <w:t>;</w:t>
      </w:r>
      <w:r w:rsidRPr="00653602">
        <w:rPr>
          <w:rFonts w:asciiTheme="majorHAnsi" w:hAnsiTheme="majorHAnsi" w:cstheme="majorHAnsi"/>
          <w:sz w:val="18"/>
          <w:szCs w:val="18"/>
        </w:rPr>
        <w:t xml:space="preserve"> Arrieta, </w:t>
      </w:r>
      <w:r w:rsidRPr="00653602">
        <w:rPr>
          <w:rFonts w:asciiTheme="majorHAnsi" w:hAnsiTheme="majorHAnsi" w:cstheme="majorHAnsi"/>
          <w:i/>
          <w:sz w:val="18"/>
          <w:szCs w:val="18"/>
        </w:rPr>
        <w:t>El Consejo</w:t>
      </w:r>
      <w:r w:rsidRPr="00653602">
        <w:rPr>
          <w:rFonts w:asciiTheme="majorHAnsi" w:hAnsiTheme="majorHAnsi" w:cstheme="majorHAnsi"/>
          <w:sz w:val="18"/>
          <w:szCs w:val="18"/>
        </w:rPr>
        <w:t>…, 626</w:t>
      </w:r>
      <w:r w:rsidR="005330DD" w:rsidRPr="00653602">
        <w:rPr>
          <w:rFonts w:asciiTheme="majorHAnsi" w:hAnsiTheme="majorHAnsi" w:cstheme="majorHAnsi"/>
          <w:sz w:val="18"/>
          <w:szCs w:val="18"/>
        </w:rPr>
        <w:t>;</w:t>
      </w:r>
      <w:r w:rsidRPr="00653602">
        <w:rPr>
          <w:rFonts w:asciiTheme="majorHAnsi" w:hAnsiTheme="majorHAnsi" w:cstheme="majorHAnsi"/>
          <w:sz w:val="18"/>
          <w:szCs w:val="18"/>
        </w:rPr>
        <w:t xml:space="preserve"> Arrieta Alberdi, «Notas sobre la presencia de Cerdeña en el Consejo Supremo de Aragón»</w:t>
      </w:r>
      <w:r w:rsidR="00653602" w:rsidRPr="00653602">
        <w:rPr>
          <w:rFonts w:asciiTheme="majorHAnsi" w:hAnsiTheme="majorHAnsi" w:cstheme="majorHAnsi"/>
          <w:sz w:val="18"/>
          <w:szCs w:val="18"/>
        </w:rPr>
        <w:t>, 11-25</w:t>
      </w:r>
      <w:r w:rsidRPr="00653602">
        <w:rPr>
          <w:rFonts w:asciiTheme="majorHAnsi" w:hAnsiTheme="majorHAnsi" w:cstheme="majorHAnsi"/>
          <w:sz w:val="18"/>
          <w:szCs w:val="18"/>
        </w:rPr>
        <w:t>.</w:t>
      </w:r>
      <w:r w:rsidR="00A35356" w:rsidRPr="00653602">
        <w:rPr>
          <w:rFonts w:asciiTheme="majorHAnsi" w:hAnsiTheme="majorHAnsi" w:cstheme="majorHAnsi"/>
          <w:sz w:val="18"/>
          <w:szCs w:val="18"/>
        </w:rPr>
        <w:t xml:space="preserve"> </w:t>
      </w:r>
    </w:p>
  </w:footnote>
  <w:footnote w:id="28">
    <w:p w14:paraId="772A4EDA" w14:textId="77777777"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ASC, AAR, H32, 166r-169r. ASC, AAR, H35,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8r-10v.</w:t>
      </w:r>
    </w:p>
  </w:footnote>
  <w:footnote w:id="29">
    <w:p w14:paraId="6394D5AA" w14:textId="52242EEB"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ASC, AA, H41,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xml:space="preserve">. 104r-106r y </w:t>
      </w:r>
      <w:proofErr w:type="spellStart"/>
      <w:r w:rsidRPr="00653602">
        <w:rPr>
          <w:rFonts w:asciiTheme="majorHAnsi" w:hAnsiTheme="majorHAnsi" w:cstheme="majorHAnsi"/>
          <w:sz w:val="18"/>
          <w:szCs w:val="18"/>
        </w:rPr>
        <w:t>ff</w:t>
      </w:r>
      <w:proofErr w:type="spellEnd"/>
      <w:r w:rsidR="005330DD" w:rsidRPr="00653602">
        <w:rPr>
          <w:rFonts w:asciiTheme="majorHAnsi" w:hAnsiTheme="majorHAnsi" w:cstheme="majorHAnsi"/>
          <w:sz w:val="18"/>
          <w:szCs w:val="18"/>
        </w:rPr>
        <w:t xml:space="preserve">. 154r-156r; H49, </w:t>
      </w:r>
      <w:proofErr w:type="spellStart"/>
      <w:r w:rsidR="005330DD" w:rsidRPr="00653602">
        <w:rPr>
          <w:rFonts w:asciiTheme="majorHAnsi" w:hAnsiTheme="majorHAnsi" w:cstheme="majorHAnsi"/>
          <w:sz w:val="18"/>
          <w:szCs w:val="18"/>
        </w:rPr>
        <w:t>ff</w:t>
      </w:r>
      <w:proofErr w:type="spellEnd"/>
      <w:r w:rsidR="005330DD" w:rsidRPr="00653602">
        <w:rPr>
          <w:rFonts w:asciiTheme="majorHAnsi" w:hAnsiTheme="majorHAnsi" w:cstheme="majorHAnsi"/>
          <w:sz w:val="18"/>
          <w:szCs w:val="18"/>
        </w:rPr>
        <w:t>. 183v-186v;</w:t>
      </w:r>
      <w:r w:rsidRPr="00653602">
        <w:rPr>
          <w:rFonts w:asciiTheme="majorHAnsi" w:hAnsiTheme="majorHAnsi" w:cstheme="majorHAnsi"/>
          <w:sz w:val="18"/>
          <w:szCs w:val="18"/>
        </w:rPr>
        <w:t xml:space="preserve"> Guía, </w:t>
      </w:r>
      <w:proofErr w:type="spellStart"/>
      <w:r w:rsidRPr="00653602">
        <w:rPr>
          <w:rFonts w:asciiTheme="majorHAnsi" w:hAnsiTheme="majorHAnsi" w:cstheme="majorHAnsi"/>
          <w:i/>
          <w:sz w:val="18"/>
          <w:szCs w:val="18"/>
        </w:rPr>
        <w:t>Sardenya</w:t>
      </w:r>
      <w:proofErr w:type="spellEnd"/>
      <w:r w:rsidRPr="00653602">
        <w:rPr>
          <w:rFonts w:asciiTheme="majorHAnsi" w:hAnsiTheme="majorHAnsi" w:cstheme="majorHAnsi"/>
          <w:sz w:val="18"/>
          <w:szCs w:val="18"/>
        </w:rPr>
        <w:t>…, 310</w:t>
      </w:r>
      <w:r w:rsidR="005330DD" w:rsidRPr="00653602">
        <w:rPr>
          <w:rFonts w:asciiTheme="majorHAnsi" w:hAnsiTheme="majorHAnsi" w:cstheme="majorHAnsi"/>
          <w:sz w:val="18"/>
          <w:szCs w:val="18"/>
        </w:rPr>
        <w:t>;</w:t>
      </w:r>
      <w:r w:rsidRPr="00653602">
        <w:rPr>
          <w:rFonts w:asciiTheme="majorHAnsi" w:hAnsiTheme="majorHAnsi" w:cstheme="majorHAnsi"/>
          <w:sz w:val="18"/>
          <w:szCs w:val="18"/>
        </w:rPr>
        <w:t xml:space="preserve"> ASC, AAR, H42,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xml:space="preserve">. 3v-5v; H44,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xml:space="preserve">. 52v-54v. ASC, AAR, H45,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xml:space="preserve">. 33r-35v; H46,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135r-137v.</w:t>
      </w:r>
    </w:p>
  </w:footnote>
  <w:footnote w:id="30">
    <w:p w14:paraId="01B50D85" w14:textId="77777777"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ASC, AAR, H22, H26,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xml:space="preserve">. 36r-38r; H32,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xml:space="preserve">. 166r-169r. ASC, AAR, H35,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8r-10v. H39.</w:t>
      </w:r>
    </w:p>
  </w:footnote>
  <w:footnote w:id="31">
    <w:p w14:paraId="14818C0A" w14:textId="72DAD48E"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ASC, AAR, H27,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131r-133v</w:t>
      </w:r>
      <w:r w:rsidR="005330DD" w:rsidRPr="00653602">
        <w:rPr>
          <w:rFonts w:asciiTheme="majorHAnsi" w:hAnsiTheme="majorHAnsi" w:cstheme="majorHAnsi"/>
          <w:sz w:val="18"/>
          <w:szCs w:val="18"/>
        </w:rPr>
        <w:t>;</w:t>
      </w:r>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Canet</w:t>
      </w:r>
      <w:proofErr w:type="spellEnd"/>
      <w:r w:rsidRPr="00653602">
        <w:rPr>
          <w:rFonts w:asciiTheme="majorHAnsi" w:hAnsiTheme="majorHAnsi" w:cstheme="majorHAnsi"/>
          <w:sz w:val="18"/>
          <w:szCs w:val="18"/>
        </w:rPr>
        <w:t xml:space="preserve">, </w:t>
      </w:r>
      <w:r w:rsidRPr="00653602">
        <w:rPr>
          <w:rFonts w:asciiTheme="majorHAnsi" w:hAnsiTheme="majorHAnsi" w:cstheme="majorHAnsi"/>
          <w:i/>
          <w:sz w:val="18"/>
          <w:szCs w:val="18"/>
        </w:rPr>
        <w:t>La magistratura valenciana…</w:t>
      </w:r>
      <w:r w:rsidRPr="00653602">
        <w:rPr>
          <w:rFonts w:asciiTheme="majorHAnsi" w:hAnsiTheme="majorHAnsi" w:cstheme="majorHAnsi"/>
          <w:sz w:val="18"/>
          <w:szCs w:val="18"/>
        </w:rPr>
        <w:t>, 180 y 261</w:t>
      </w:r>
      <w:r w:rsidR="005330DD" w:rsidRPr="00653602">
        <w:rPr>
          <w:rFonts w:asciiTheme="majorHAnsi" w:hAnsiTheme="majorHAnsi" w:cstheme="majorHAnsi"/>
          <w:sz w:val="18"/>
          <w:szCs w:val="18"/>
        </w:rPr>
        <w:t>;</w:t>
      </w:r>
      <w:r w:rsidRPr="00653602">
        <w:rPr>
          <w:rFonts w:asciiTheme="majorHAnsi" w:hAnsiTheme="majorHAnsi" w:cstheme="majorHAnsi"/>
          <w:sz w:val="18"/>
          <w:szCs w:val="18"/>
        </w:rPr>
        <w:t xml:space="preserve"> Martínez, </w:t>
      </w:r>
      <w:proofErr w:type="spellStart"/>
      <w:r w:rsidRPr="00653602">
        <w:rPr>
          <w:rFonts w:asciiTheme="majorHAnsi" w:hAnsiTheme="majorHAnsi" w:cstheme="majorHAnsi"/>
          <w:i/>
          <w:sz w:val="18"/>
          <w:szCs w:val="18"/>
        </w:rPr>
        <w:t>Els</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magistrats</w:t>
      </w:r>
      <w:proofErr w:type="spellEnd"/>
      <w:r w:rsidRPr="00653602">
        <w:rPr>
          <w:rFonts w:asciiTheme="majorHAnsi" w:hAnsiTheme="majorHAnsi" w:cstheme="majorHAnsi"/>
          <w:i/>
          <w:sz w:val="18"/>
          <w:szCs w:val="18"/>
        </w:rPr>
        <w:t>…</w:t>
      </w:r>
      <w:r w:rsidRPr="00653602">
        <w:rPr>
          <w:rFonts w:asciiTheme="majorHAnsi" w:hAnsiTheme="majorHAnsi" w:cstheme="majorHAnsi"/>
          <w:sz w:val="18"/>
          <w:szCs w:val="18"/>
        </w:rPr>
        <w:t>, 26 y 280</w:t>
      </w:r>
      <w:r w:rsidR="005330DD" w:rsidRPr="00653602">
        <w:rPr>
          <w:rFonts w:asciiTheme="majorHAnsi" w:hAnsiTheme="majorHAnsi" w:cstheme="majorHAnsi"/>
          <w:sz w:val="18"/>
          <w:szCs w:val="18"/>
        </w:rPr>
        <w:t>;</w:t>
      </w:r>
      <w:r w:rsidRPr="00653602">
        <w:rPr>
          <w:rFonts w:asciiTheme="majorHAnsi" w:hAnsiTheme="majorHAnsi" w:cstheme="majorHAnsi"/>
          <w:sz w:val="18"/>
          <w:szCs w:val="18"/>
        </w:rPr>
        <w:t xml:space="preserve"> ASC, AAR, H30,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57v-60v.</w:t>
      </w:r>
    </w:p>
  </w:footnote>
  <w:footnote w:id="32">
    <w:p w14:paraId="50CBBD97" w14:textId="47AD20F9"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bookmarkStart w:id="16" w:name="_heading=h.4i7ojhp" w:colFirst="0" w:colLast="0"/>
      <w:bookmarkEnd w:id="16"/>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Molas </w:t>
      </w:r>
      <w:proofErr w:type="spellStart"/>
      <w:r w:rsidRPr="00653602">
        <w:rPr>
          <w:rFonts w:asciiTheme="majorHAnsi" w:hAnsiTheme="majorHAnsi" w:cstheme="majorHAnsi"/>
          <w:sz w:val="18"/>
          <w:szCs w:val="18"/>
        </w:rPr>
        <w:t>Ribalta</w:t>
      </w:r>
      <w:proofErr w:type="spellEnd"/>
      <w:r w:rsidRPr="00653602">
        <w:rPr>
          <w:rFonts w:asciiTheme="majorHAnsi" w:hAnsiTheme="majorHAnsi" w:cstheme="majorHAnsi"/>
          <w:sz w:val="18"/>
          <w:szCs w:val="18"/>
        </w:rPr>
        <w:t>, «Colegiales mayores de Castilla en la Italia española»</w:t>
      </w:r>
      <w:r w:rsidR="00653602" w:rsidRPr="00653602">
        <w:rPr>
          <w:rFonts w:asciiTheme="majorHAnsi" w:hAnsiTheme="majorHAnsi" w:cstheme="majorHAnsi"/>
          <w:sz w:val="18"/>
          <w:szCs w:val="18"/>
        </w:rPr>
        <w:t>, 163-182</w:t>
      </w:r>
      <w:r w:rsidRPr="00653602">
        <w:rPr>
          <w:rFonts w:asciiTheme="majorHAnsi" w:hAnsiTheme="majorHAnsi" w:cstheme="majorHAnsi"/>
          <w:sz w:val="18"/>
          <w:szCs w:val="18"/>
        </w:rPr>
        <w:t>.</w:t>
      </w:r>
      <w:r w:rsidR="005330DD" w:rsidRPr="00653602">
        <w:rPr>
          <w:rFonts w:asciiTheme="majorHAnsi" w:hAnsiTheme="majorHAnsi" w:cstheme="majorHAnsi"/>
          <w:sz w:val="18"/>
          <w:szCs w:val="18"/>
        </w:rPr>
        <w:t xml:space="preserve"> </w:t>
      </w:r>
    </w:p>
  </w:footnote>
  <w:footnote w:id="33">
    <w:p w14:paraId="2BD417E0" w14:textId="77777777"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bookmarkStart w:id="17" w:name="_heading=h.2xcytpi" w:colFirst="0" w:colLast="0"/>
      <w:bookmarkEnd w:id="17"/>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Gaetana </w:t>
      </w:r>
      <w:proofErr w:type="spellStart"/>
      <w:r w:rsidRPr="00653602">
        <w:rPr>
          <w:rFonts w:asciiTheme="majorHAnsi" w:hAnsiTheme="majorHAnsi" w:cstheme="majorHAnsi"/>
          <w:sz w:val="18"/>
          <w:szCs w:val="18"/>
        </w:rPr>
        <w:t>Intorcia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i/>
          <w:sz w:val="18"/>
          <w:szCs w:val="18"/>
        </w:rPr>
        <w:t>Magistrature</w:t>
      </w:r>
      <w:proofErr w:type="spellEnd"/>
      <w:r w:rsidRPr="00653602">
        <w:rPr>
          <w:rFonts w:asciiTheme="majorHAnsi" w:hAnsiTheme="majorHAnsi" w:cstheme="majorHAnsi"/>
          <w:i/>
          <w:sz w:val="18"/>
          <w:szCs w:val="18"/>
        </w:rPr>
        <w:t xml:space="preserve"> del </w:t>
      </w:r>
      <w:proofErr w:type="spellStart"/>
      <w:r w:rsidRPr="00653602">
        <w:rPr>
          <w:rFonts w:asciiTheme="majorHAnsi" w:hAnsiTheme="majorHAnsi" w:cstheme="majorHAnsi"/>
          <w:i/>
          <w:sz w:val="18"/>
          <w:szCs w:val="18"/>
        </w:rPr>
        <w:t>Regno</w:t>
      </w:r>
      <w:proofErr w:type="spellEnd"/>
      <w:r w:rsidRPr="00653602">
        <w:rPr>
          <w:rFonts w:asciiTheme="majorHAnsi" w:hAnsiTheme="majorHAnsi" w:cstheme="majorHAnsi"/>
          <w:i/>
          <w:sz w:val="18"/>
          <w:szCs w:val="18"/>
        </w:rPr>
        <w:t xml:space="preserve"> di </w:t>
      </w:r>
      <w:proofErr w:type="spellStart"/>
      <w:r w:rsidRPr="00653602">
        <w:rPr>
          <w:rFonts w:asciiTheme="majorHAnsi" w:hAnsiTheme="majorHAnsi" w:cstheme="majorHAnsi"/>
          <w:i/>
          <w:sz w:val="18"/>
          <w:szCs w:val="18"/>
        </w:rPr>
        <w:t>Napoli</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Analisi</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prosopografica</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secoli</w:t>
      </w:r>
      <w:proofErr w:type="spellEnd"/>
      <w:r w:rsidRPr="00653602">
        <w:rPr>
          <w:rFonts w:asciiTheme="majorHAnsi" w:hAnsiTheme="majorHAnsi" w:cstheme="majorHAnsi"/>
          <w:i/>
          <w:sz w:val="18"/>
          <w:szCs w:val="18"/>
        </w:rPr>
        <w:t xml:space="preserve"> XVI-XVII</w:t>
      </w:r>
      <w:r w:rsidRPr="00653602">
        <w:rPr>
          <w:rFonts w:asciiTheme="majorHAnsi" w:hAnsiTheme="majorHAnsi" w:cstheme="majorHAnsi"/>
          <w:sz w:val="18"/>
          <w:szCs w:val="18"/>
        </w:rPr>
        <w:t xml:space="preserve">) (Nápoles: </w:t>
      </w:r>
      <w:proofErr w:type="spellStart"/>
      <w:r w:rsidRPr="00653602">
        <w:rPr>
          <w:rFonts w:asciiTheme="majorHAnsi" w:hAnsiTheme="majorHAnsi" w:cstheme="majorHAnsi"/>
          <w:sz w:val="18"/>
          <w:szCs w:val="18"/>
        </w:rPr>
        <w:t>Jovene</w:t>
      </w:r>
      <w:proofErr w:type="spellEnd"/>
      <w:r w:rsidRPr="00653602">
        <w:rPr>
          <w:rFonts w:asciiTheme="majorHAnsi" w:hAnsiTheme="majorHAnsi" w:cstheme="majorHAnsi"/>
          <w:sz w:val="18"/>
          <w:szCs w:val="18"/>
        </w:rPr>
        <w:t>, 1987).</w:t>
      </w:r>
    </w:p>
  </w:footnote>
  <w:footnote w:id="34">
    <w:p w14:paraId="7BBC9D30" w14:textId="3EA974A3"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bookmarkStart w:id="18" w:name="_heading=h.1ci93xb" w:colFirst="0" w:colLast="0"/>
      <w:bookmarkEnd w:id="18"/>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Nieddu</w:t>
      </w:r>
      <w:proofErr w:type="spellEnd"/>
      <w:r w:rsidRPr="00653602">
        <w:rPr>
          <w:rFonts w:asciiTheme="majorHAnsi" w:hAnsiTheme="majorHAnsi" w:cstheme="majorHAnsi"/>
          <w:sz w:val="18"/>
          <w:szCs w:val="18"/>
        </w:rPr>
        <w:t xml:space="preserve">, </w:t>
      </w:r>
      <w:r w:rsidRPr="00653602">
        <w:rPr>
          <w:rFonts w:asciiTheme="majorHAnsi" w:hAnsiTheme="majorHAnsi" w:cstheme="majorHAnsi"/>
          <w:i/>
          <w:sz w:val="18"/>
          <w:szCs w:val="18"/>
        </w:rPr>
        <w:t xml:space="preserve">La </w:t>
      </w:r>
      <w:proofErr w:type="spellStart"/>
      <w:r w:rsidRPr="00653602">
        <w:rPr>
          <w:rFonts w:asciiTheme="majorHAnsi" w:hAnsiTheme="majorHAnsi" w:cstheme="majorHAnsi"/>
          <w:i/>
          <w:sz w:val="18"/>
          <w:szCs w:val="18"/>
        </w:rPr>
        <w:t>Reale</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Udienza</w:t>
      </w:r>
      <w:proofErr w:type="spellEnd"/>
      <w:r w:rsidRPr="00653602">
        <w:rPr>
          <w:rFonts w:asciiTheme="majorHAnsi" w:hAnsiTheme="majorHAnsi" w:cstheme="majorHAnsi"/>
          <w:sz w:val="18"/>
          <w:szCs w:val="18"/>
        </w:rPr>
        <w:t>…, 3</w:t>
      </w:r>
      <w:r w:rsidR="005330DD" w:rsidRPr="00653602">
        <w:rPr>
          <w:rFonts w:asciiTheme="majorHAnsi" w:hAnsiTheme="majorHAnsi" w:cstheme="majorHAnsi"/>
          <w:sz w:val="18"/>
          <w:szCs w:val="18"/>
        </w:rPr>
        <w:t>7;</w:t>
      </w:r>
      <w:r w:rsidRPr="00653602">
        <w:rPr>
          <w:rFonts w:asciiTheme="majorHAnsi" w:hAnsiTheme="majorHAnsi" w:cstheme="majorHAnsi"/>
          <w:sz w:val="18"/>
          <w:szCs w:val="18"/>
        </w:rPr>
        <w:t xml:space="preserve"> Teresa </w:t>
      </w:r>
      <w:proofErr w:type="spellStart"/>
      <w:r w:rsidRPr="00653602">
        <w:rPr>
          <w:rFonts w:asciiTheme="majorHAnsi" w:hAnsiTheme="majorHAnsi" w:cstheme="majorHAnsi"/>
          <w:sz w:val="18"/>
          <w:szCs w:val="18"/>
        </w:rPr>
        <w:t>Canet</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Aparisi</w:t>
      </w:r>
      <w:proofErr w:type="spellEnd"/>
      <w:r w:rsidRPr="00653602">
        <w:rPr>
          <w:rFonts w:asciiTheme="majorHAnsi" w:hAnsiTheme="majorHAnsi" w:cstheme="majorHAnsi"/>
          <w:sz w:val="18"/>
          <w:szCs w:val="18"/>
        </w:rPr>
        <w:t xml:space="preserve">, «Gobierno, justicia y gracia en las dos orillas del Mediterráneo hispánico. El proceso institucional de la Audiencia real en Valencia y Cerdeña (siglos XVI-XVII)», en </w:t>
      </w:r>
      <w:proofErr w:type="spellStart"/>
      <w:r w:rsidRPr="00653602">
        <w:rPr>
          <w:rFonts w:asciiTheme="majorHAnsi" w:hAnsiTheme="majorHAnsi" w:cstheme="majorHAnsi"/>
          <w:i/>
          <w:sz w:val="18"/>
          <w:szCs w:val="18"/>
        </w:rPr>
        <w:t>Identità</w:t>
      </w:r>
      <w:proofErr w:type="spellEnd"/>
      <w:r w:rsidRPr="00653602">
        <w:rPr>
          <w:rFonts w:asciiTheme="majorHAnsi" w:hAnsiTheme="majorHAnsi" w:cstheme="majorHAnsi"/>
          <w:i/>
          <w:sz w:val="18"/>
          <w:szCs w:val="18"/>
        </w:rPr>
        <w:t xml:space="preserve"> e </w:t>
      </w:r>
      <w:proofErr w:type="spellStart"/>
      <w:r w:rsidRPr="00653602">
        <w:rPr>
          <w:rFonts w:asciiTheme="majorHAnsi" w:hAnsiTheme="majorHAnsi" w:cstheme="majorHAnsi"/>
          <w:i/>
          <w:sz w:val="18"/>
          <w:szCs w:val="18"/>
        </w:rPr>
        <w:t>frontiere</w:t>
      </w:r>
      <w:proofErr w:type="spellEnd"/>
      <w:r w:rsidRPr="00653602">
        <w:rPr>
          <w:rFonts w:asciiTheme="majorHAnsi" w:hAnsiTheme="majorHAnsi" w:cstheme="majorHAnsi"/>
          <w:i/>
          <w:sz w:val="18"/>
          <w:szCs w:val="18"/>
        </w:rPr>
        <w:t xml:space="preserve">. Política, economía e </w:t>
      </w:r>
      <w:proofErr w:type="spellStart"/>
      <w:r w:rsidRPr="00653602">
        <w:rPr>
          <w:rFonts w:asciiTheme="majorHAnsi" w:hAnsiTheme="majorHAnsi" w:cstheme="majorHAnsi"/>
          <w:i/>
          <w:sz w:val="18"/>
          <w:szCs w:val="18"/>
        </w:rPr>
        <w:t>società</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nel</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Mediterraneo</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secoli</w:t>
      </w:r>
      <w:proofErr w:type="spellEnd"/>
      <w:r w:rsidRPr="00653602">
        <w:rPr>
          <w:rFonts w:asciiTheme="majorHAnsi" w:hAnsiTheme="majorHAnsi" w:cstheme="majorHAnsi"/>
          <w:i/>
          <w:sz w:val="18"/>
          <w:szCs w:val="18"/>
        </w:rPr>
        <w:t xml:space="preserve"> XIV-XVIII)</w:t>
      </w:r>
      <w:r w:rsidRPr="00653602">
        <w:rPr>
          <w:rFonts w:asciiTheme="majorHAnsi" w:hAnsiTheme="majorHAnsi" w:cstheme="majorHAnsi"/>
          <w:sz w:val="18"/>
          <w:szCs w:val="18"/>
        </w:rPr>
        <w:t xml:space="preserve">, ed. por </w:t>
      </w:r>
      <w:proofErr w:type="spellStart"/>
      <w:r w:rsidRPr="00653602">
        <w:rPr>
          <w:rFonts w:asciiTheme="majorHAnsi" w:hAnsiTheme="majorHAnsi" w:cstheme="majorHAnsi"/>
          <w:sz w:val="18"/>
          <w:szCs w:val="18"/>
        </w:rPr>
        <w:t>Lluis</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Guia</w:t>
      </w:r>
      <w:proofErr w:type="spellEnd"/>
      <w:r w:rsidRPr="00653602">
        <w:rPr>
          <w:rFonts w:asciiTheme="majorHAnsi" w:hAnsiTheme="majorHAnsi" w:cstheme="majorHAnsi"/>
          <w:sz w:val="18"/>
          <w:szCs w:val="18"/>
        </w:rPr>
        <w:t xml:space="preserve"> Marín, Mª </w:t>
      </w:r>
      <w:proofErr w:type="spellStart"/>
      <w:r w:rsidRPr="00653602">
        <w:rPr>
          <w:rFonts w:asciiTheme="majorHAnsi" w:hAnsiTheme="majorHAnsi" w:cstheme="majorHAnsi"/>
          <w:sz w:val="18"/>
          <w:szCs w:val="18"/>
        </w:rPr>
        <w:t>Grazia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Mele</w:t>
      </w:r>
      <w:proofErr w:type="spellEnd"/>
      <w:r w:rsidRPr="00653602">
        <w:rPr>
          <w:rFonts w:asciiTheme="majorHAnsi" w:hAnsiTheme="majorHAnsi" w:cstheme="majorHAnsi"/>
          <w:sz w:val="18"/>
          <w:szCs w:val="18"/>
        </w:rPr>
        <w:t xml:space="preserve"> y Gianfranco </w:t>
      </w:r>
      <w:proofErr w:type="spellStart"/>
      <w:r w:rsidRPr="00653602">
        <w:rPr>
          <w:rFonts w:asciiTheme="majorHAnsi" w:hAnsiTheme="majorHAnsi" w:cstheme="majorHAnsi"/>
          <w:sz w:val="18"/>
          <w:szCs w:val="18"/>
        </w:rPr>
        <w:t>Tore</w:t>
      </w:r>
      <w:proofErr w:type="spellEnd"/>
      <w:r w:rsidRPr="00653602">
        <w:rPr>
          <w:rFonts w:asciiTheme="majorHAnsi" w:hAnsiTheme="majorHAnsi" w:cstheme="majorHAnsi"/>
          <w:sz w:val="18"/>
          <w:szCs w:val="18"/>
        </w:rPr>
        <w:t xml:space="preserve"> (Milán, Franco </w:t>
      </w:r>
      <w:proofErr w:type="spellStart"/>
      <w:r w:rsidRPr="00653602">
        <w:rPr>
          <w:rFonts w:asciiTheme="majorHAnsi" w:hAnsiTheme="majorHAnsi" w:cstheme="majorHAnsi"/>
          <w:sz w:val="18"/>
          <w:szCs w:val="18"/>
        </w:rPr>
        <w:t>Angeli</w:t>
      </w:r>
      <w:proofErr w:type="spellEnd"/>
      <w:r w:rsidRPr="00653602">
        <w:rPr>
          <w:rFonts w:asciiTheme="majorHAnsi" w:hAnsiTheme="majorHAnsi" w:cstheme="majorHAnsi"/>
          <w:sz w:val="18"/>
          <w:szCs w:val="18"/>
        </w:rPr>
        <w:t>, 2015), 308-322, en especial 314-315</w:t>
      </w:r>
      <w:r w:rsidR="005330DD" w:rsidRPr="00653602">
        <w:rPr>
          <w:rFonts w:asciiTheme="majorHAnsi" w:hAnsiTheme="majorHAnsi" w:cstheme="majorHAnsi"/>
          <w:sz w:val="18"/>
          <w:szCs w:val="18"/>
        </w:rPr>
        <w:t>;</w:t>
      </w:r>
      <w:r w:rsidRPr="00653602">
        <w:rPr>
          <w:rFonts w:asciiTheme="majorHAnsi" w:hAnsiTheme="majorHAnsi" w:cstheme="majorHAnsi"/>
          <w:sz w:val="18"/>
          <w:szCs w:val="18"/>
        </w:rPr>
        <w:t xml:space="preserve"> Carla </w:t>
      </w:r>
      <w:proofErr w:type="spellStart"/>
      <w:r w:rsidRPr="00653602">
        <w:rPr>
          <w:rFonts w:asciiTheme="majorHAnsi" w:hAnsiTheme="majorHAnsi" w:cstheme="majorHAnsi"/>
          <w:sz w:val="18"/>
          <w:szCs w:val="18"/>
        </w:rPr>
        <w:t>Ferrante</w:t>
      </w:r>
      <w:proofErr w:type="spellEnd"/>
      <w:r w:rsidRPr="00653602">
        <w:rPr>
          <w:rFonts w:asciiTheme="majorHAnsi" w:hAnsiTheme="majorHAnsi" w:cstheme="majorHAnsi"/>
          <w:sz w:val="18"/>
          <w:szCs w:val="18"/>
        </w:rPr>
        <w:t xml:space="preserve">, «Le </w:t>
      </w:r>
      <w:proofErr w:type="spellStart"/>
      <w:r w:rsidRPr="00653602">
        <w:rPr>
          <w:rFonts w:asciiTheme="majorHAnsi" w:hAnsiTheme="majorHAnsi" w:cstheme="majorHAnsi"/>
          <w:sz w:val="18"/>
          <w:szCs w:val="18"/>
        </w:rPr>
        <w:t>attribuzioni</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giudiziarie</w:t>
      </w:r>
      <w:proofErr w:type="spellEnd"/>
      <w:r w:rsidRPr="00653602">
        <w:rPr>
          <w:rFonts w:asciiTheme="majorHAnsi" w:hAnsiTheme="majorHAnsi" w:cstheme="majorHAnsi"/>
          <w:sz w:val="18"/>
          <w:szCs w:val="18"/>
        </w:rPr>
        <w:t xml:space="preserve"> del </w:t>
      </w:r>
      <w:proofErr w:type="spellStart"/>
      <w:r w:rsidRPr="00653602">
        <w:rPr>
          <w:rFonts w:asciiTheme="majorHAnsi" w:hAnsiTheme="majorHAnsi" w:cstheme="majorHAnsi"/>
          <w:sz w:val="18"/>
          <w:szCs w:val="18"/>
        </w:rPr>
        <w:t>governo</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viceregio</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il</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reggente</w:t>
      </w:r>
      <w:proofErr w:type="spellEnd"/>
      <w:r w:rsidRPr="00653602">
        <w:rPr>
          <w:rFonts w:asciiTheme="majorHAnsi" w:hAnsiTheme="majorHAnsi" w:cstheme="majorHAnsi"/>
          <w:sz w:val="18"/>
          <w:szCs w:val="18"/>
        </w:rPr>
        <w:t xml:space="preserve"> la </w:t>
      </w:r>
      <w:proofErr w:type="spellStart"/>
      <w:r w:rsidRPr="00653602">
        <w:rPr>
          <w:rFonts w:asciiTheme="majorHAnsi" w:hAnsiTheme="majorHAnsi" w:cstheme="majorHAnsi"/>
          <w:sz w:val="18"/>
          <w:szCs w:val="18"/>
        </w:rPr>
        <w:t>Reale</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cancelleria</w:t>
      </w:r>
      <w:proofErr w:type="spellEnd"/>
      <w:r w:rsidRPr="00653602">
        <w:rPr>
          <w:rFonts w:asciiTheme="majorHAnsi" w:hAnsiTheme="majorHAnsi" w:cstheme="majorHAnsi"/>
          <w:sz w:val="18"/>
          <w:szCs w:val="18"/>
        </w:rPr>
        <w:t xml:space="preserve"> e la </w:t>
      </w:r>
      <w:proofErr w:type="spellStart"/>
      <w:r w:rsidRPr="00653602">
        <w:rPr>
          <w:rFonts w:asciiTheme="majorHAnsi" w:hAnsiTheme="majorHAnsi" w:cstheme="majorHAnsi"/>
          <w:sz w:val="18"/>
          <w:szCs w:val="18"/>
        </w:rPr>
        <w:t>Reale</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udienza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secoli</w:t>
      </w:r>
      <w:proofErr w:type="spellEnd"/>
      <w:r w:rsidRPr="00653602">
        <w:rPr>
          <w:rFonts w:asciiTheme="majorHAnsi" w:hAnsiTheme="majorHAnsi" w:cstheme="majorHAnsi"/>
          <w:sz w:val="18"/>
          <w:szCs w:val="18"/>
        </w:rPr>
        <w:t xml:space="preserve"> XVI-XVIII)», en </w:t>
      </w:r>
      <w:proofErr w:type="spellStart"/>
      <w:r w:rsidRPr="00653602">
        <w:rPr>
          <w:rFonts w:asciiTheme="majorHAnsi" w:hAnsiTheme="majorHAnsi" w:cstheme="majorHAnsi"/>
          <w:i/>
          <w:sz w:val="18"/>
          <w:szCs w:val="18"/>
        </w:rPr>
        <w:t>Governare</w:t>
      </w:r>
      <w:proofErr w:type="spellEnd"/>
      <w:r w:rsidRPr="00653602">
        <w:rPr>
          <w:rFonts w:asciiTheme="majorHAnsi" w:hAnsiTheme="majorHAnsi" w:cstheme="majorHAnsi"/>
          <w:i/>
          <w:sz w:val="18"/>
          <w:szCs w:val="18"/>
        </w:rPr>
        <w:t xml:space="preserve"> un </w:t>
      </w:r>
      <w:proofErr w:type="spellStart"/>
      <w:r w:rsidRPr="00653602">
        <w:rPr>
          <w:rFonts w:asciiTheme="majorHAnsi" w:hAnsiTheme="majorHAnsi" w:cstheme="majorHAnsi"/>
          <w:i/>
          <w:sz w:val="18"/>
          <w:szCs w:val="18"/>
        </w:rPr>
        <w:t>regno</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viceré</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apparati</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burocratici</w:t>
      </w:r>
      <w:proofErr w:type="spellEnd"/>
      <w:r w:rsidRPr="00653602">
        <w:rPr>
          <w:rFonts w:asciiTheme="majorHAnsi" w:hAnsiTheme="majorHAnsi" w:cstheme="majorHAnsi"/>
          <w:i/>
          <w:sz w:val="18"/>
          <w:szCs w:val="18"/>
        </w:rPr>
        <w:t xml:space="preserve"> e </w:t>
      </w:r>
      <w:proofErr w:type="spellStart"/>
      <w:r w:rsidRPr="00653602">
        <w:rPr>
          <w:rFonts w:asciiTheme="majorHAnsi" w:hAnsiTheme="majorHAnsi" w:cstheme="majorHAnsi"/>
          <w:i/>
          <w:sz w:val="18"/>
          <w:szCs w:val="18"/>
        </w:rPr>
        <w:t>società</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nella</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Sardegna</w:t>
      </w:r>
      <w:proofErr w:type="spellEnd"/>
      <w:r w:rsidRPr="00653602">
        <w:rPr>
          <w:rFonts w:asciiTheme="majorHAnsi" w:hAnsiTheme="majorHAnsi" w:cstheme="majorHAnsi"/>
          <w:i/>
          <w:sz w:val="18"/>
          <w:szCs w:val="18"/>
        </w:rPr>
        <w:t xml:space="preserve"> del </w:t>
      </w:r>
      <w:proofErr w:type="spellStart"/>
      <w:r w:rsidRPr="00653602">
        <w:rPr>
          <w:rFonts w:asciiTheme="majorHAnsi" w:hAnsiTheme="majorHAnsi" w:cstheme="majorHAnsi"/>
          <w:i/>
          <w:sz w:val="18"/>
          <w:szCs w:val="18"/>
        </w:rPr>
        <w:t>Settecento</w:t>
      </w:r>
      <w:proofErr w:type="spellEnd"/>
      <w:r w:rsidRPr="00653602">
        <w:rPr>
          <w:rFonts w:asciiTheme="majorHAnsi" w:hAnsiTheme="majorHAnsi" w:cstheme="majorHAnsi"/>
          <w:sz w:val="18"/>
          <w:szCs w:val="18"/>
        </w:rPr>
        <w:t xml:space="preserve">, ed. por </w:t>
      </w:r>
      <w:proofErr w:type="spellStart"/>
      <w:r w:rsidRPr="00653602">
        <w:rPr>
          <w:rFonts w:asciiTheme="majorHAnsi" w:hAnsiTheme="majorHAnsi" w:cstheme="majorHAnsi"/>
          <w:sz w:val="18"/>
          <w:szCs w:val="18"/>
        </w:rPr>
        <w:t>Pierpaolo</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Merlin</w:t>
      </w:r>
      <w:proofErr w:type="spellEnd"/>
      <w:r w:rsidRPr="00653602">
        <w:rPr>
          <w:rFonts w:asciiTheme="majorHAnsi" w:hAnsiTheme="majorHAnsi" w:cstheme="majorHAnsi"/>
          <w:sz w:val="18"/>
          <w:szCs w:val="18"/>
        </w:rPr>
        <w:t xml:space="preserve"> (Roma: </w:t>
      </w:r>
      <w:proofErr w:type="spellStart"/>
      <w:r w:rsidRPr="00653602">
        <w:rPr>
          <w:rFonts w:asciiTheme="majorHAnsi" w:hAnsiTheme="majorHAnsi" w:cstheme="majorHAnsi"/>
          <w:sz w:val="18"/>
          <w:szCs w:val="18"/>
        </w:rPr>
        <w:t>Carocci</w:t>
      </w:r>
      <w:proofErr w:type="spellEnd"/>
      <w:r w:rsidRPr="00653602">
        <w:rPr>
          <w:rFonts w:asciiTheme="majorHAnsi" w:hAnsiTheme="majorHAnsi" w:cstheme="majorHAnsi"/>
          <w:sz w:val="18"/>
          <w:szCs w:val="18"/>
        </w:rPr>
        <w:t>, 2005), 442-463.</w:t>
      </w:r>
    </w:p>
  </w:footnote>
  <w:footnote w:id="35">
    <w:p w14:paraId="40E34222" w14:textId="4341E897" w:rsidR="00EB5B81" w:rsidRPr="00653602" w:rsidRDefault="0038255E">
      <w:pPr>
        <w:pBdr>
          <w:top w:val="nil"/>
          <w:left w:val="nil"/>
          <w:bottom w:val="nil"/>
          <w:right w:val="nil"/>
          <w:between w:val="nil"/>
        </w:pBdr>
        <w:spacing w:after="0" w:line="240" w:lineRule="auto"/>
        <w:jc w:val="both"/>
        <w:rPr>
          <w:rFonts w:asciiTheme="majorHAnsi" w:hAnsiTheme="majorHAnsi" w:cstheme="majorHAnsi"/>
          <w: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Planas, </w:t>
      </w:r>
      <w:r w:rsidRPr="00653602">
        <w:rPr>
          <w:rFonts w:asciiTheme="majorHAnsi" w:hAnsiTheme="majorHAnsi" w:cstheme="majorHAnsi"/>
          <w:i/>
          <w:sz w:val="18"/>
          <w:szCs w:val="18"/>
        </w:rPr>
        <w:t>La Real Audiencia…,</w:t>
      </w:r>
      <w:r w:rsidRPr="00653602">
        <w:rPr>
          <w:rFonts w:asciiTheme="majorHAnsi" w:hAnsiTheme="majorHAnsi" w:cstheme="majorHAnsi"/>
          <w:sz w:val="18"/>
          <w:szCs w:val="18"/>
        </w:rPr>
        <w:t xml:space="preserve"> 215 y 319</w:t>
      </w:r>
      <w:r w:rsidR="00834DB5" w:rsidRPr="00653602">
        <w:rPr>
          <w:rFonts w:asciiTheme="majorHAnsi" w:hAnsiTheme="majorHAnsi" w:cstheme="majorHAnsi"/>
          <w:sz w:val="18"/>
          <w:szCs w:val="18"/>
        </w:rPr>
        <w:t>;</w:t>
      </w:r>
      <w:r w:rsidRPr="00653602">
        <w:rPr>
          <w:rFonts w:asciiTheme="majorHAnsi" w:hAnsiTheme="majorHAnsi" w:cstheme="majorHAnsi"/>
          <w:sz w:val="18"/>
          <w:szCs w:val="18"/>
        </w:rPr>
        <w:t xml:space="preserve"> ASC, AAR, H14.</w:t>
      </w:r>
    </w:p>
  </w:footnote>
  <w:footnote w:id="36">
    <w:p w14:paraId="4158C2EE" w14:textId="77777777"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ASC, AAR, H15.</w:t>
      </w:r>
    </w:p>
  </w:footnote>
  <w:footnote w:id="37">
    <w:p w14:paraId="1CC94FCC" w14:textId="4FF52157"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bookmarkStart w:id="19" w:name="_heading=h.3whwml4" w:colFirst="0" w:colLast="0"/>
      <w:bookmarkEnd w:id="19"/>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Carla </w:t>
      </w:r>
      <w:proofErr w:type="spellStart"/>
      <w:r w:rsidRPr="00653602">
        <w:rPr>
          <w:rFonts w:asciiTheme="majorHAnsi" w:hAnsiTheme="majorHAnsi" w:cstheme="majorHAnsi"/>
          <w:sz w:val="18"/>
          <w:szCs w:val="18"/>
        </w:rPr>
        <w:t>Ferrante</w:t>
      </w:r>
      <w:proofErr w:type="spellEnd"/>
      <w:r w:rsidRPr="00653602">
        <w:rPr>
          <w:rFonts w:asciiTheme="majorHAnsi" w:hAnsiTheme="majorHAnsi" w:cstheme="majorHAnsi"/>
          <w:sz w:val="18"/>
          <w:szCs w:val="18"/>
        </w:rPr>
        <w:t>, «</w:t>
      </w:r>
      <w:proofErr w:type="spellStart"/>
      <w:r w:rsidRPr="00653602">
        <w:rPr>
          <w:rFonts w:asciiTheme="majorHAnsi" w:hAnsiTheme="majorHAnsi" w:cstheme="majorHAnsi"/>
          <w:sz w:val="18"/>
          <w:szCs w:val="18"/>
        </w:rPr>
        <w:t>Il</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reggente</w:t>
      </w:r>
      <w:proofErr w:type="spellEnd"/>
      <w:r w:rsidRPr="00653602">
        <w:rPr>
          <w:rFonts w:asciiTheme="majorHAnsi" w:hAnsiTheme="majorHAnsi" w:cstheme="majorHAnsi"/>
          <w:sz w:val="18"/>
          <w:szCs w:val="18"/>
        </w:rPr>
        <w:t xml:space="preserve"> la </w:t>
      </w:r>
      <w:proofErr w:type="spellStart"/>
      <w:r w:rsidRPr="00653602">
        <w:rPr>
          <w:rFonts w:asciiTheme="majorHAnsi" w:hAnsiTheme="majorHAnsi" w:cstheme="majorHAnsi"/>
          <w:sz w:val="18"/>
          <w:szCs w:val="18"/>
        </w:rPr>
        <w:t>Reale</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Cancelleria</w:t>
      </w:r>
      <w:proofErr w:type="spellEnd"/>
      <w:r w:rsidRPr="00653602">
        <w:rPr>
          <w:rFonts w:asciiTheme="majorHAnsi" w:hAnsiTheme="majorHAnsi" w:cstheme="majorHAnsi"/>
          <w:sz w:val="18"/>
          <w:szCs w:val="18"/>
        </w:rPr>
        <w:t xml:space="preserve"> del </w:t>
      </w:r>
      <w:proofErr w:type="spellStart"/>
      <w:r w:rsidRPr="00653602">
        <w:rPr>
          <w:rFonts w:asciiTheme="majorHAnsi" w:hAnsiTheme="majorHAnsi" w:cstheme="majorHAnsi"/>
          <w:sz w:val="18"/>
          <w:szCs w:val="18"/>
        </w:rPr>
        <w:t>Regnum</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Sardiniae</w:t>
      </w:r>
      <w:proofErr w:type="spellEnd"/>
      <w:r w:rsidRPr="00653602">
        <w:rPr>
          <w:rFonts w:asciiTheme="majorHAnsi" w:hAnsiTheme="majorHAnsi" w:cstheme="majorHAnsi"/>
          <w:sz w:val="18"/>
          <w:szCs w:val="18"/>
        </w:rPr>
        <w:t xml:space="preserve"> da </w:t>
      </w:r>
      <w:proofErr w:type="spellStart"/>
      <w:r w:rsidRPr="00653602">
        <w:rPr>
          <w:rFonts w:asciiTheme="majorHAnsi" w:hAnsiTheme="majorHAnsi" w:cstheme="majorHAnsi"/>
          <w:sz w:val="18"/>
          <w:szCs w:val="18"/>
        </w:rPr>
        <w:t>assessor</w:t>
      </w:r>
      <w:proofErr w:type="spellEnd"/>
      <w:r w:rsidRPr="00653602">
        <w:rPr>
          <w:rFonts w:asciiTheme="majorHAnsi" w:hAnsiTheme="majorHAnsi" w:cstheme="majorHAnsi"/>
          <w:sz w:val="18"/>
          <w:szCs w:val="18"/>
        </w:rPr>
        <w:t xml:space="preserve"> a </w:t>
      </w:r>
      <w:proofErr w:type="spellStart"/>
      <w:r w:rsidRPr="00653602">
        <w:rPr>
          <w:rFonts w:asciiTheme="majorHAnsi" w:hAnsiTheme="majorHAnsi" w:cstheme="majorHAnsi"/>
          <w:sz w:val="18"/>
          <w:szCs w:val="18"/>
        </w:rPr>
        <w:t>consultore</w:t>
      </w:r>
      <w:proofErr w:type="spellEnd"/>
      <w:r w:rsidRPr="00653602">
        <w:rPr>
          <w:rFonts w:asciiTheme="majorHAnsi" w:hAnsiTheme="majorHAnsi" w:cstheme="majorHAnsi"/>
          <w:sz w:val="18"/>
          <w:szCs w:val="18"/>
        </w:rPr>
        <w:t xml:space="preserve"> nato del </w:t>
      </w:r>
      <w:proofErr w:type="spellStart"/>
      <w:r w:rsidRPr="00653602">
        <w:rPr>
          <w:rFonts w:asciiTheme="majorHAnsi" w:hAnsiTheme="majorHAnsi" w:cstheme="majorHAnsi"/>
          <w:sz w:val="18"/>
          <w:szCs w:val="18"/>
        </w:rPr>
        <w:t>viceré</w:t>
      </w:r>
      <w:proofErr w:type="spellEnd"/>
      <w:r w:rsidRPr="00653602">
        <w:rPr>
          <w:rFonts w:asciiTheme="majorHAnsi" w:hAnsiTheme="majorHAnsi" w:cstheme="majorHAnsi"/>
          <w:sz w:val="18"/>
          <w:szCs w:val="18"/>
        </w:rPr>
        <w:t xml:space="preserve"> (secc. XV-XVIII)», en </w:t>
      </w:r>
      <w:proofErr w:type="spellStart"/>
      <w:r w:rsidRPr="00653602">
        <w:rPr>
          <w:rFonts w:asciiTheme="majorHAnsi" w:hAnsiTheme="majorHAnsi" w:cstheme="majorHAnsi"/>
          <w:i/>
          <w:sz w:val="18"/>
          <w:szCs w:val="18"/>
        </w:rPr>
        <w:t>Tra</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diritto</w:t>
      </w:r>
      <w:proofErr w:type="spellEnd"/>
      <w:r w:rsidRPr="00653602">
        <w:rPr>
          <w:rFonts w:asciiTheme="majorHAnsi" w:hAnsiTheme="majorHAnsi" w:cstheme="majorHAnsi"/>
          <w:i/>
          <w:sz w:val="18"/>
          <w:szCs w:val="18"/>
        </w:rPr>
        <w:t xml:space="preserve"> e </w:t>
      </w:r>
      <w:proofErr w:type="spellStart"/>
      <w:r w:rsidRPr="00653602">
        <w:rPr>
          <w:rFonts w:asciiTheme="majorHAnsi" w:hAnsiTheme="majorHAnsi" w:cstheme="majorHAnsi"/>
          <w:i/>
          <w:sz w:val="18"/>
          <w:szCs w:val="18"/>
        </w:rPr>
        <w:t>storia</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studi</w:t>
      </w:r>
      <w:proofErr w:type="spellEnd"/>
      <w:r w:rsidRPr="00653602">
        <w:rPr>
          <w:rFonts w:asciiTheme="majorHAnsi" w:hAnsiTheme="majorHAnsi" w:cstheme="majorHAnsi"/>
          <w:i/>
          <w:sz w:val="18"/>
          <w:szCs w:val="18"/>
        </w:rPr>
        <w:t xml:space="preserve"> in </w:t>
      </w:r>
      <w:proofErr w:type="spellStart"/>
      <w:r w:rsidRPr="00653602">
        <w:rPr>
          <w:rFonts w:asciiTheme="majorHAnsi" w:hAnsiTheme="majorHAnsi" w:cstheme="majorHAnsi"/>
          <w:i/>
          <w:sz w:val="18"/>
          <w:szCs w:val="18"/>
        </w:rPr>
        <w:t>onore</w:t>
      </w:r>
      <w:proofErr w:type="spellEnd"/>
      <w:r w:rsidRPr="00653602">
        <w:rPr>
          <w:rFonts w:asciiTheme="majorHAnsi" w:hAnsiTheme="majorHAnsi" w:cstheme="majorHAnsi"/>
          <w:i/>
          <w:sz w:val="18"/>
          <w:szCs w:val="18"/>
        </w:rPr>
        <w:t xml:space="preserve"> di Luigi </w:t>
      </w:r>
      <w:proofErr w:type="spellStart"/>
      <w:r w:rsidRPr="00653602">
        <w:rPr>
          <w:rFonts w:asciiTheme="majorHAnsi" w:hAnsiTheme="majorHAnsi" w:cstheme="majorHAnsi"/>
          <w:i/>
          <w:sz w:val="18"/>
          <w:szCs w:val="18"/>
        </w:rPr>
        <w:t>Berlinguer</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promossi</w:t>
      </w:r>
      <w:proofErr w:type="spellEnd"/>
      <w:r w:rsidRPr="00653602">
        <w:rPr>
          <w:rFonts w:asciiTheme="majorHAnsi" w:hAnsiTheme="majorHAnsi" w:cstheme="majorHAnsi"/>
          <w:i/>
          <w:sz w:val="18"/>
          <w:szCs w:val="18"/>
        </w:rPr>
        <w:t xml:space="preserve"> dalle </w:t>
      </w:r>
      <w:proofErr w:type="spellStart"/>
      <w:r w:rsidRPr="00653602">
        <w:rPr>
          <w:rFonts w:asciiTheme="majorHAnsi" w:hAnsiTheme="majorHAnsi" w:cstheme="majorHAnsi"/>
          <w:i/>
          <w:sz w:val="18"/>
          <w:szCs w:val="18"/>
        </w:rPr>
        <w:t>Universita</w:t>
      </w:r>
      <w:proofErr w:type="spellEnd"/>
      <w:r w:rsidRPr="00653602">
        <w:rPr>
          <w:rFonts w:asciiTheme="majorHAnsi" w:hAnsiTheme="majorHAnsi" w:cstheme="majorHAnsi"/>
          <w:i/>
          <w:sz w:val="18"/>
          <w:szCs w:val="18"/>
        </w:rPr>
        <w:t xml:space="preserve"> di Siena e di Sassari</w:t>
      </w:r>
      <w:r w:rsidRPr="00653602">
        <w:rPr>
          <w:rFonts w:asciiTheme="majorHAnsi" w:hAnsiTheme="majorHAnsi" w:cstheme="majorHAnsi"/>
          <w:sz w:val="18"/>
          <w:szCs w:val="18"/>
        </w:rPr>
        <w:t xml:space="preserve"> (Catanzaro: </w:t>
      </w:r>
      <w:proofErr w:type="spellStart"/>
      <w:r w:rsidRPr="00653602">
        <w:rPr>
          <w:rFonts w:asciiTheme="majorHAnsi" w:hAnsiTheme="majorHAnsi" w:cstheme="majorHAnsi"/>
          <w:sz w:val="18"/>
          <w:szCs w:val="18"/>
        </w:rPr>
        <w:t>Soveria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Mannel</w:t>
      </w:r>
      <w:r w:rsidR="000E0560" w:rsidRPr="00653602">
        <w:rPr>
          <w:rFonts w:asciiTheme="majorHAnsi" w:hAnsiTheme="majorHAnsi" w:cstheme="majorHAnsi"/>
          <w:sz w:val="18"/>
          <w:szCs w:val="18"/>
        </w:rPr>
        <w:t>li</w:t>
      </w:r>
      <w:proofErr w:type="spellEnd"/>
      <w:r w:rsidR="000E0560" w:rsidRPr="00653602">
        <w:rPr>
          <w:rFonts w:asciiTheme="majorHAnsi" w:hAnsiTheme="majorHAnsi" w:cstheme="majorHAnsi"/>
          <w:sz w:val="18"/>
          <w:szCs w:val="18"/>
        </w:rPr>
        <w:t xml:space="preserve">, </w:t>
      </w:r>
      <w:proofErr w:type="spellStart"/>
      <w:r w:rsidR="000E0560" w:rsidRPr="00653602">
        <w:rPr>
          <w:rFonts w:asciiTheme="majorHAnsi" w:hAnsiTheme="majorHAnsi" w:cstheme="majorHAnsi"/>
          <w:sz w:val="18"/>
          <w:szCs w:val="18"/>
        </w:rPr>
        <w:t>Rubbetino</w:t>
      </w:r>
      <w:proofErr w:type="spellEnd"/>
      <w:r w:rsidR="000E0560" w:rsidRPr="00653602">
        <w:rPr>
          <w:rFonts w:asciiTheme="majorHAnsi" w:hAnsiTheme="majorHAnsi" w:cstheme="majorHAnsi"/>
          <w:sz w:val="18"/>
          <w:szCs w:val="18"/>
        </w:rPr>
        <w:t>, 2008), 1059-1093;</w:t>
      </w:r>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Giuseppina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Catani</w:t>
      </w:r>
      <w:proofErr w:type="spellEnd"/>
      <w:r w:rsidRPr="00653602">
        <w:rPr>
          <w:rFonts w:asciiTheme="majorHAnsi" w:hAnsiTheme="majorHAnsi" w:cstheme="majorHAnsi"/>
          <w:sz w:val="18"/>
          <w:szCs w:val="18"/>
        </w:rPr>
        <w:t xml:space="preserve"> y Carla </w:t>
      </w:r>
      <w:proofErr w:type="spellStart"/>
      <w:r w:rsidRPr="00653602">
        <w:rPr>
          <w:rFonts w:asciiTheme="majorHAnsi" w:hAnsiTheme="majorHAnsi" w:cstheme="majorHAnsi"/>
          <w:sz w:val="18"/>
          <w:szCs w:val="18"/>
        </w:rPr>
        <w:t>Ferrante</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i/>
          <w:sz w:val="18"/>
          <w:szCs w:val="18"/>
        </w:rPr>
        <w:t>Il</w:t>
      </w:r>
      <w:proofErr w:type="spellEnd"/>
      <w:r w:rsidRPr="00653602">
        <w:rPr>
          <w:rFonts w:asciiTheme="majorHAnsi" w:hAnsiTheme="majorHAnsi" w:cstheme="majorHAnsi"/>
          <w:i/>
          <w:sz w:val="18"/>
          <w:szCs w:val="18"/>
        </w:rPr>
        <w:t xml:space="preserve"> Parlamento del </w:t>
      </w:r>
      <w:proofErr w:type="spellStart"/>
      <w:r w:rsidRPr="00653602">
        <w:rPr>
          <w:rFonts w:asciiTheme="majorHAnsi" w:hAnsiTheme="majorHAnsi" w:cstheme="majorHAnsi"/>
          <w:i/>
          <w:sz w:val="18"/>
          <w:szCs w:val="18"/>
        </w:rPr>
        <w:t>Viceré</w:t>
      </w:r>
      <w:proofErr w:type="spellEnd"/>
      <w:r w:rsidRPr="00653602">
        <w:rPr>
          <w:rFonts w:asciiTheme="majorHAnsi" w:hAnsiTheme="majorHAnsi" w:cstheme="majorHAnsi"/>
          <w:i/>
          <w:sz w:val="18"/>
          <w:szCs w:val="18"/>
        </w:rPr>
        <w:t xml:space="preserve"> Giuseppe De </w:t>
      </w:r>
      <w:proofErr w:type="spellStart"/>
      <w:r w:rsidRPr="00653602">
        <w:rPr>
          <w:rFonts w:asciiTheme="majorHAnsi" w:hAnsiTheme="majorHAnsi" w:cstheme="majorHAnsi"/>
          <w:i/>
          <w:sz w:val="18"/>
          <w:szCs w:val="18"/>
        </w:rPr>
        <w:t>Solìs</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Valderrábano</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Conte</w:t>
      </w:r>
      <w:proofErr w:type="spellEnd"/>
      <w:r w:rsidRPr="00653602">
        <w:rPr>
          <w:rFonts w:asciiTheme="majorHAnsi" w:hAnsiTheme="majorHAnsi" w:cstheme="majorHAnsi"/>
          <w:i/>
          <w:sz w:val="18"/>
          <w:szCs w:val="18"/>
        </w:rPr>
        <w:t xml:space="preserve"> di </w:t>
      </w:r>
      <w:proofErr w:type="spellStart"/>
      <w:r w:rsidRPr="00653602">
        <w:rPr>
          <w:rFonts w:asciiTheme="majorHAnsi" w:hAnsiTheme="majorHAnsi" w:cstheme="majorHAnsi"/>
          <w:i/>
          <w:sz w:val="18"/>
          <w:szCs w:val="18"/>
        </w:rPr>
        <w:t>Montellano</w:t>
      </w:r>
      <w:proofErr w:type="spellEnd"/>
      <w:r w:rsidRPr="00653602">
        <w:rPr>
          <w:rFonts w:asciiTheme="majorHAnsi" w:hAnsiTheme="majorHAnsi" w:cstheme="majorHAnsi"/>
          <w:i/>
          <w:sz w:val="18"/>
          <w:szCs w:val="18"/>
        </w:rPr>
        <w:t>, 1698-1699</w:t>
      </w:r>
      <w:r w:rsidRPr="00653602">
        <w:rPr>
          <w:rFonts w:asciiTheme="majorHAnsi" w:hAnsiTheme="majorHAnsi" w:cstheme="majorHAnsi"/>
          <w:sz w:val="18"/>
          <w:szCs w:val="18"/>
        </w:rPr>
        <w:t xml:space="preserve"> (Cagliari: </w:t>
      </w:r>
      <w:proofErr w:type="spellStart"/>
      <w:r w:rsidRPr="00653602">
        <w:rPr>
          <w:rFonts w:asciiTheme="majorHAnsi" w:hAnsiTheme="majorHAnsi" w:cstheme="majorHAnsi"/>
          <w:sz w:val="18"/>
          <w:szCs w:val="18"/>
        </w:rPr>
        <w:t>Consiglio</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regionale</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della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Sardegna</w:t>
      </w:r>
      <w:proofErr w:type="spellEnd"/>
      <w:r w:rsidRPr="00653602">
        <w:rPr>
          <w:rFonts w:asciiTheme="majorHAnsi" w:hAnsiTheme="majorHAnsi" w:cstheme="majorHAnsi"/>
          <w:sz w:val="18"/>
          <w:szCs w:val="18"/>
        </w:rPr>
        <w:t>, 2004).</w:t>
      </w:r>
    </w:p>
  </w:footnote>
  <w:footnote w:id="38">
    <w:p w14:paraId="1341523B" w14:textId="6F7A3DA3"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Planas, </w:t>
      </w:r>
      <w:r w:rsidRPr="00653602">
        <w:rPr>
          <w:rFonts w:asciiTheme="majorHAnsi" w:hAnsiTheme="majorHAnsi" w:cstheme="majorHAnsi"/>
          <w:i/>
          <w:sz w:val="18"/>
          <w:szCs w:val="18"/>
        </w:rPr>
        <w:t>La Real Audiencia…</w:t>
      </w:r>
      <w:r w:rsidRPr="00653602">
        <w:rPr>
          <w:rFonts w:asciiTheme="majorHAnsi" w:hAnsiTheme="majorHAnsi" w:cstheme="majorHAnsi"/>
          <w:sz w:val="18"/>
          <w:szCs w:val="18"/>
        </w:rPr>
        <w:t>, 179, 189 y 322</w:t>
      </w:r>
      <w:r w:rsidR="000E0560" w:rsidRPr="00653602">
        <w:rPr>
          <w:rFonts w:asciiTheme="majorHAnsi" w:hAnsiTheme="majorHAnsi" w:cstheme="majorHAnsi"/>
          <w:sz w:val="18"/>
          <w:szCs w:val="18"/>
        </w:rPr>
        <w:t>;</w:t>
      </w:r>
      <w:r w:rsidRPr="00653602">
        <w:rPr>
          <w:rFonts w:asciiTheme="majorHAnsi" w:hAnsiTheme="majorHAnsi" w:cstheme="majorHAnsi"/>
          <w:sz w:val="18"/>
          <w:szCs w:val="18"/>
        </w:rPr>
        <w:t xml:space="preserve"> ASC, AAR, H12,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xml:space="preserve">. 58r-60v; ACA, Real Cancillería, reg. 4908,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213v-216v.</w:t>
      </w:r>
    </w:p>
  </w:footnote>
  <w:footnote w:id="39">
    <w:p w14:paraId="2B97BC33" w14:textId="77777777"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ASC, AAR, H21,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xml:space="preserve">. 87r-90r y ASC, AAR, H34, </w:t>
      </w:r>
      <w:proofErr w:type="spellStart"/>
      <w:r w:rsidRPr="00653602">
        <w:rPr>
          <w:rFonts w:asciiTheme="majorHAnsi" w:hAnsiTheme="majorHAnsi" w:cstheme="majorHAnsi"/>
          <w:sz w:val="18"/>
          <w:szCs w:val="18"/>
        </w:rPr>
        <w:t>ff</w:t>
      </w:r>
      <w:proofErr w:type="spellEnd"/>
      <w:r w:rsidRPr="00653602">
        <w:rPr>
          <w:rFonts w:asciiTheme="majorHAnsi" w:hAnsiTheme="majorHAnsi" w:cstheme="majorHAnsi"/>
          <w:sz w:val="18"/>
          <w:szCs w:val="18"/>
        </w:rPr>
        <w:t xml:space="preserve">. 105r-108r, respectivamente. </w:t>
      </w:r>
    </w:p>
  </w:footnote>
  <w:footnote w:id="40">
    <w:p w14:paraId="16BF6FB5" w14:textId="35A83F4B"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Laura Gómez </w:t>
      </w:r>
      <w:proofErr w:type="spellStart"/>
      <w:r w:rsidRPr="00653602">
        <w:rPr>
          <w:rFonts w:asciiTheme="majorHAnsi" w:hAnsiTheme="majorHAnsi" w:cstheme="majorHAnsi"/>
          <w:sz w:val="18"/>
          <w:szCs w:val="18"/>
        </w:rPr>
        <w:t>Orts</w:t>
      </w:r>
      <w:proofErr w:type="spellEnd"/>
      <w:r w:rsidRPr="00653602">
        <w:rPr>
          <w:rFonts w:asciiTheme="majorHAnsi" w:hAnsiTheme="majorHAnsi" w:cstheme="majorHAnsi"/>
          <w:sz w:val="18"/>
          <w:szCs w:val="18"/>
        </w:rPr>
        <w:t xml:space="preserve">, «Proyección interna y extraterritorial de una familia valenciana al servicio de la Monarquía. La saga jurídica de los </w:t>
      </w:r>
      <w:proofErr w:type="spellStart"/>
      <w:r w:rsidRPr="00653602">
        <w:rPr>
          <w:rFonts w:asciiTheme="majorHAnsi" w:hAnsiTheme="majorHAnsi" w:cstheme="majorHAnsi"/>
          <w:sz w:val="18"/>
          <w:szCs w:val="18"/>
        </w:rPr>
        <w:t>Sisternes</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i/>
          <w:sz w:val="18"/>
          <w:szCs w:val="18"/>
        </w:rPr>
        <w:t>Estudis</w:t>
      </w:r>
      <w:proofErr w:type="spellEnd"/>
      <w:r w:rsidRPr="00653602">
        <w:rPr>
          <w:rFonts w:asciiTheme="majorHAnsi" w:hAnsiTheme="majorHAnsi" w:cstheme="majorHAnsi"/>
          <w:i/>
          <w:sz w:val="18"/>
          <w:szCs w:val="18"/>
        </w:rPr>
        <w:t>. Revista de historia moderna</w:t>
      </w:r>
      <w:r w:rsidRPr="00653602">
        <w:rPr>
          <w:rFonts w:asciiTheme="majorHAnsi" w:hAnsiTheme="majorHAnsi" w:cstheme="majorHAnsi"/>
          <w:sz w:val="18"/>
          <w:szCs w:val="18"/>
        </w:rPr>
        <w:t xml:space="preserve">, </w:t>
      </w:r>
      <w:r w:rsidR="000E0560" w:rsidRPr="00653602">
        <w:rPr>
          <w:rFonts w:asciiTheme="majorHAnsi" w:hAnsiTheme="majorHAnsi" w:cstheme="majorHAnsi"/>
          <w:sz w:val="18"/>
          <w:szCs w:val="18"/>
        </w:rPr>
        <w:t xml:space="preserve">nº </w:t>
      </w:r>
      <w:r w:rsidRPr="00653602">
        <w:rPr>
          <w:rFonts w:asciiTheme="majorHAnsi" w:hAnsiTheme="majorHAnsi" w:cstheme="majorHAnsi"/>
          <w:sz w:val="18"/>
          <w:szCs w:val="18"/>
        </w:rPr>
        <w:t xml:space="preserve">44 (2018): 247-263. Laura Gómez </w:t>
      </w:r>
      <w:proofErr w:type="spellStart"/>
      <w:r w:rsidRPr="00653602">
        <w:rPr>
          <w:rFonts w:asciiTheme="majorHAnsi" w:hAnsiTheme="majorHAnsi" w:cstheme="majorHAnsi"/>
          <w:sz w:val="18"/>
          <w:szCs w:val="18"/>
        </w:rPr>
        <w:t>Orts</w:t>
      </w:r>
      <w:proofErr w:type="spellEnd"/>
      <w:r w:rsidRPr="00653602">
        <w:rPr>
          <w:rFonts w:asciiTheme="majorHAnsi" w:hAnsiTheme="majorHAnsi" w:cstheme="majorHAnsi"/>
          <w:sz w:val="18"/>
          <w:szCs w:val="18"/>
        </w:rPr>
        <w:t xml:space="preserve">, La saga jurídica de los </w:t>
      </w:r>
      <w:proofErr w:type="spellStart"/>
      <w:r w:rsidRPr="00653602">
        <w:rPr>
          <w:rFonts w:asciiTheme="majorHAnsi" w:hAnsiTheme="majorHAnsi" w:cstheme="majorHAnsi"/>
          <w:sz w:val="18"/>
          <w:szCs w:val="18"/>
        </w:rPr>
        <w:t>Sisternes</w:t>
      </w:r>
      <w:proofErr w:type="spellEnd"/>
      <w:r w:rsidRPr="00653602">
        <w:rPr>
          <w:rFonts w:asciiTheme="majorHAnsi" w:hAnsiTheme="majorHAnsi" w:cstheme="majorHAnsi"/>
          <w:sz w:val="18"/>
          <w:szCs w:val="18"/>
        </w:rPr>
        <w:t xml:space="preserve">: historia y patrimonio (siglos XVI-XVII) (Valencia: </w:t>
      </w:r>
      <w:proofErr w:type="spellStart"/>
      <w:r w:rsidRPr="00653602">
        <w:rPr>
          <w:rFonts w:asciiTheme="majorHAnsi" w:hAnsiTheme="majorHAnsi" w:cstheme="majorHAnsi"/>
          <w:sz w:val="18"/>
          <w:szCs w:val="18"/>
        </w:rPr>
        <w:t>Universitat</w:t>
      </w:r>
      <w:proofErr w:type="spellEnd"/>
      <w:r w:rsidRPr="00653602">
        <w:rPr>
          <w:rFonts w:asciiTheme="majorHAnsi" w:hAnsiTheme="majorHAnsi" w:cstheme="majorHAnsi"/>
          <w:sz w:val="18"/>
          <w:szCs w:val="18"/>
        </w:rPr>
        <w:t xml:space="preserve"> de </w:t>
      </w:r>
      <w:proofErr w:type="spellStart"/>
      <w:r w:rsidRPr="00653602">
        <w:rPr>
          <w:rFonts w:asciiTheme="majorHAnsi" w:hAnsiTheme="majorHAnsi" w:cstheme="majorHAnsi"/>
          <w:sz w:val="18"/>
          <w:szCs w:val="18"/>
        </w:rPr>
        <w:t>València</w:t>
      </w:r>
      <w:proofErr w:type="spellEnd"/>
      <w:r w:rsidRPr="00653602">
        <w:rPr>
          <w:rFonts w:asciiTheme="majorHAnsi" w:hAnsiTheme="majorHAnsi" w:cstheme="majorHAnsi"/>
          <w:sz w:val="18"/>
          <w:szCs w:val="18"/>
        </w:rPr>
        <w:t>, 2016).</w:t>
      </w:r>
    </w:p>
  </w:footnote>
  <w:footnote w:id="41">
    <w:p w14:paraId="759B5D9B" w14:textId="7DA5D7E5"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Para un análisis de su labor en Cerdeña véase: Laura Gómez </w:t>
      </w:r>
      <w:proofErr w:type="spellStart"/>
      <w:r w:rsidRPr="00653602">
        <w:rPr>
          <w:rFonts w:asciiTheme="majorHAnsi" w:hAnsiTheme="majorHAnsi" w:cstheme="majorHAnsi"/>
          <w:sz w:val="18"/>
          <w:szCs w:val="18"/>
        </w:rPr>
        <w:t>Orts</w:t>
      </w:r>
      <w:proofErr w:type="spellEnd"/>
      <w:r w:rsidRPr="00653602">
        <w:rPr>
          <w:rFonts w:asciiTheme="majorHAnsi" w:hAnsiTheme="majorHAnsi" w:cstheme="majorHAnsi"/>
          <w:sz w:val="18"/>
          <w:szCs w:val="18"/>
        </w:rPr>
        <w:t xml:space="preserve">, </w:t>
      </w:r>
      <w:r w:rsidR="000E0560" w:rsidRPr="00653602">
        <w:rPr>
          <w:rFonts w:asciiTheme="majorHAnsi" w:hAnsiTheme="majorHAnsi" w:cstheme="majorHAnsi"/>
          <w:sz w:val="18"/>
          <w:szCs w:val="18"/>
        </w:rPr>
        <w:t>«</w:t>
      </w:r>
      <w:r w:rsidRPr="00653602">
        <w:rPr>
          <w:rFonts w:asciiTheme="majorHAnsi" w:hAnsiTheme="majorHAnsi" w:cstheme="majorHAnsi"/>
          <w:sz w:val="18"/>
          <w:szCs w:val="18"/>
        </w:rPr>
        <w:t xml:space="preserve">“Juré en estos cargos en </w:t>
      </w:r>
      <w:proofErr w:type="spellStart"/>
      <w:r w:rsidRPr="00653602">
        <w:rPr>
          <w:rFonts w:asciiTheme="majorHAnsi" w:hAnsiTheme="majorHAnsi" w:cstheme="majorHAnsi"/>
          <w:sz w:val="18"/>
          <w:szCs w:val="18"/>
        </w:rPr>
        <w:t>interin</w:t>
      </w:r>
      <w:proofErr w:type="spellEnd"/>
      <w:r w:rsidR="000E0560" w:rsidRPr="00653602">
        <w:rPr>
          <w:rFonts w:asciiTheme="majorHAnsi" w:hAnsiTheme="majorHAnsi" w:cstheme="majorHAnsi"/>
          <w:sz w:val="18"/>
          <w:szCs w:val="18"/>
        </w:rPr>
        <w:t>”</w:t>
      </w:r>
      <w:r w:rsidRPr="00653602">
        <w:rPr>
          <w:rFonts w:asciiTheme="majorHAnsi" w:hAnsiTheme="majorHAnsi" w:cstheme="majorHAnsi"/>
          <w:sz w:val="18"/>
          <w:szCs w:val="18"/>
        </w:rPr>
        <w:t xml:space="preserve">: las interinidades de Melchor </w:t>
      </w:r>
      <w:proofErr w:type="spellStart"/>
      <w:r w:rsidRPr="00653602">
        <w:rPr>
          <w:rFonts w:asciiTheme="majorHAnsi" w:hAnsiTheme="majorHAnsi" w:cstheme="majorHAnsi"/>
          <w:sz w:val="18"/>
          <w:szCs w:val="18"/>
        </w:rPr>
        <w:t>Sisternes</w:t>
      </w:r>
      <w:proofErr w:type="spellEnd"/>
      <w:r w:rsidRPr="00653602">
        <w:rPr>
          <w:rFonts w:asciiTheme="majorHAnsi" w:hAnsiTheme="majorHAnsi" w:cstheme="majorHAnsi"/>
          <w:sz w:val="18"/>
          <w:szCs w:val="18"/>
        </w:rPr>
        <w:t xml:space="preserve"> como Presidente de Cerdeña en la década de 1670</w:t>
      </w:r>
      <w:r w:rsidR="000E0560" w:rsidRPr="00653602">
        <w:rPr>
          <w:rFonts w:asciiTheme="majorHAnsi" w:hAnsiTheme="majorHAnsi" w:cstheme="majorHAnsi"/>
          <w:sz w:val="18"/>
          <w:szCs w:val="18"/>
        </w:rPr>
        <w:t>»</w:t>
      </w:r>
      <w:r w:rsidRPr="00653602">
        <w:rPr>
          <w:rFonts w:asciiTheme="majorHAnsi" w:hAnsiTheme="majorHAnsi" w:cstheme="majorHAnsi"/>
          <w:sz w:val="18"/>
          <w:szCs w:val="18"/>
        </w:rPr>
        <w:t xml:space="preserve">, en </w:t>
      </w:r>
      <w:r w:rsidRPr="00653602">
        <w:rPr>
          <w:rFonts w:asciiTheme="majorHAnsi" w:hAnsiTheme="majorHAnsi" w:cstheme="majorHAnsi"/>
          <w:i/>
          <w:sz w:val="18"/>
          <w:szCs w:val="18"/>
        </w:rPr>
        <w:t>¿Decadencia o reconfiguración?: las monarquías de España y Portugal en el cambio de siglo (1640-1724)</w:t>
      </w:r>
      <w:r w:rsidRPr="00653602">
        <w:rPr>
          <w:rFonts w:asciiTheme="majorHAnsi" w:hAnsiTheme="majorHAnsi" w:cstheme="majorHAnsi"/>
          <w:sz w:val="18"/>
          <w:szCs w:val="18"/>
        </w:rPr>
        <w:t>, ed</w:t>
      </w:r>
      <w:r w:rsidR="000E0560" w:rsidRPr="00653602">
        <w:rPr>
          <w:rFonts w:asciiTheme="majorHAnsi" w:hAnsiTheme="majorHAnsi" w:cstheme="majorHAnsi"/>
          <w:sz w:val="18"/>
          <w:szCs w:val="18"/>
        </w:rPr>
        <w:t>.</w:t>
      </w:r>
      <w:r w:rsidRPr="00653602">
        <w:rPr>
          <w:rFonts w:asciiTheme="majorHAnsi" w:hAnsiTheme="majorHAnsi" w:cstheme="majorHAnsi"/>
          <w:sz w:val="18"/>
          <w:szCs w:val="18"/>
        </w:rPr>
        <w:t xml:space="preserve"> por José Martínez Millán, Félix Labrador, </w:t>
      </w:r>
      <w:proofErr w:type="spellStart"/>
      <w:r w:rsidRPr="00653602">
        <w:rPr>
          <w:rFonts w:asciiTheme="majorHAnsi" w:hAnsiTheme="majorHAnsi" w:cstheme="majorHAnsi"/>
          <w:sz w:val="18"/>
          <w:szCs w:val="18"/>
        </w:rPr>
        <w:t>Filipa</w:t>
      </w:r>
      <w:proofErr w:type="spellEnd"/>
      <w:r w:rsidRPr="00653602">
        <w:rPr>
          <w:rFonts w:asciiTheme="majorHAnsi" w:hAnsiTheme="majorHAnsi" w:cstheme="majorHAnsi"/>
          <w:sz w:val="18"/>
          <w:szCs w:val="18"/>
        </w:rPr>
        <w:t xml:space="preserve"> Valido (Madrid: Polifemo, 2017), 441-456</w:t>
      </w:r>
      <w:r w:rsidR="007851D4" w:rsidRPr="00653602">
        <w:rPr>
          <w:rFonts w:asciiTheme="majorHAnsi" w:hAnsiTheme="majorHAnsi" w:cstheme="majorHAnsi"/>
          <w:sz w:val="18"/>
          <w:szCs w:val="18"/>
        </w:rPr>
        <w:t>;</w:t>
      </w:r>
      <w:r w:rsidRPr="00653602">
        <w:rPr>
          <w:rFonts w:asciiTheme="majorHAnsi" w:hAnsiTheme="majorHAnsi" w:cstheme="majorHAnsi"/>
          <w:sz w:val="18"/>
          <w:szCs w:val="18"/>
        </w:rPr>
        <w:t xml:space="preserve">  Laura Gómez </w:t>
      </w:r>
      <w:proofErr w:type="spellStart"/>
      <w:r w:rsidRPr="00653602">
        <w:rPr>
          <w:rFonts w:asciiTheme="majorHAnsi" w:hAnsiTheme="majorHAnsi" w:cstheme="majorHAnsi"/>
          <w:sz w:val="18"/>
          <w:szCs w:val="18"/>
        </w:rPr>
        <w:t>Orts</w:t>
      </w:r>
      <w:proofErr w:type="spellEnd"/>
      <w:r w:rsidRPr="00653602">
        <w:rPr>
          <w:rFonts w:asciiTheme="majorHAnsi" w:hAnsiTheme="majorHAnsi" w:cstheme="majorHAnsi"/>
          <w:sz w:val="18"/>
          <w:szCs w:val="18"/>
        </w:rPr>
        <w:t xml:space="preserve">, «Negociador y árbitro: La actividad del regente Melchor </w:t>
      </w:r>
      <w:proofErr w:type="spellStart"/>
      <w:r w:rsidRPr="00653602">
        <w:rPr>
          <w:rFonts w:asciiTheme="majorHAnsi" w:hAnsiTheme="majorHAnsi" w:cstheme="majorHAnsi"/>
          <w:sz w:val="18"/>
          <w:szCs w:val="18"/>
        </w:rPr>
        <w:t>Sisternes</w:t>
      </w:r>
      <w:proofErr w:type="spellEnd"/>
      <w:r w:rsidRPr="00653602">
        <w:rPr>
          <w:rFonts w:asciiTheme="majorHAnsi" w:hAnsiTheme="majorHAnsi" w:cstheme="majorHAnsi"/>
          <w:sz w:val="18"/>
          <w:szCs w:val="18"/>
        </w:rPr>
        <w:t xml:space="preserve"> durante el Parlamento sardo de 1677-1678», en </w:t>
      </w:r>
      <w:r w:rsidRPr="00653602">
        <w:rPr>
          <w:rFonts w:asciiTheme="majorHAnsi" w:hAnsiTheme="majorHAnsi" w:cstheme="majorHAnsi"/>
          <w:i/>
          <w:sz w:val="18"/>
          <w:szCs w:val="18"/>
        </w:rPr>
        <w:t>Revista Historia Autónoma</w:t>
      </w:r>
      <w:r w:rsidRPr="00653602">
        <w:rPr>
          <w:rFonts w:asciiTheme="majorHAnsi" w:hAnsiTheme="majorHAnsi" w:cstheme="majorHAnsi"/>
          <w:sz w:val="18"/>
          <w:szCs w:val="18"/>
        </w:rPr>
        <w:t xml:space="preserve">, </w:t>
      </w:r>
      <w:r w:rsidR="007851D4" w:rsidRPr="00653602">
        <w:rPr>
          <w:rFonts w:asciiTheme="majorHAnsi" w:hAnsiTheme="majorHAnsi" w:cstheme="majorHAnsi"/>
          <w:sz w:val="18"/>
          <w:szCs w:val="18"/>
        </w:rPr>
        <w:t xml:space="preserve">nº </w:t>
      </w:r>
      <w:r w:rsidRPr="00653602">
        <w:rPr>
          <w:rFonts w:asciiTheme="majorHAnsi" w:hAnsiTheme="majorHAnsi" w:cstheme="majorHAnsi"/>
          <w:sz w:val="18"/>
          <w:szCs w:val="18"/>
        </w:rPr>
        <w:t>13 (2018): 85-102.</w:t>
      </w:r>
    </w:p>
  </w:footnote>
  <w:footnote w:id="42">
    <w:p w14:paraId="1D49D2E8" w14:textId="4A123677"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bookmarkStart w:id="20" w:name="_heading=h.2bn6wsx" w:colFirst="0" w:colLast="0"/>
      <w:bookmarkEnd w:id="20"/>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Planas, </w:t>
      </w:r>
      <w:r w:rsidRPr="00653602">
        <w:rPr>
          <w:rFonts w:asciiTheme="majorHAnsi" w:hAnsiTheme="majorHAnsi" w:cstheme="majorHAnsi"/>
          <w:i/>
          <w:sz w:val="18"/>
          <w:szCs w:val="18"/>
        </w:rPr>
        <w:t>La Real Audiencia…</w:t>
      </w:r>
      <w:r w:rsidRPr="00653602">
        <w:rPr>
          <w:rFonts w:asciiTheme="majorHAnsi" w:hAnsiTheme="majorHAnsi" w:cstheme="majorHAnsi"/>
          <w:sz w:val="18"/>
          <w:szCs w:val="18"/>
        </w:rPr>
        <w:t>, 185</w:t>
      </w:r>
      <w:r w:rsidR="007851D4" w:rsidRPr="00653602">
        <w:rPr>
          <w:rFonts w:asciiTheme="majorHAnsi" w:hAnsiTheme="majorHAnsi" w:cstheme="majorHAnsi"/>
          <w:sz w:val="18"/>
          <w:szCs w:val="18"/>
        </w:rPr>
        <w:t>;</w:t>
      </w:r>
      <w:r w:rsidRPr="00653602">
        <w:rPr>
          <w:rFonts w:asciiTheme="majorHAnsi" w:hAnsiTheme="majorHAnsi" w:cstheme="majorHAnsi"/>
          <w:sz w:val="18"/>
          <w:szCs w:val="18"/>
        </w:rPr>
        <w:t xml:space="preserve"> </w:t>
      </w:r>
      <w:r w:rsidR="007851D4" w:rsidRPr="00653602">
        <w:rPr>
          <w:rFonts w:asciiTheme="majorHAnsi" w:hAnsiTheme="majorHAnsi" w:cstheme="majorHAnsi"/>
          <w:sz w:val="18"/>
          <w:szCs w:val="18"/>
        </w:rPr>
        <w:t>y</w:t>
      </w:r>
      <w:r w:rsidRPr="00653602">
        <w:rPr>
          <w:rFonts w:asciiTheme="majorHAnsi" w:hAnsiTheme="majorHAnsi" w:cstheme="majorHAnsi"/>
          <w:sz w:val="18"/>
          <w:szCs w:val="18"/>
        </w:rPr>
        <w:t xml:space="preserve"> Xavier Gil Pujol, «La proyección </w:t>
      </w:r>
      <w:proofErr w:type="spellStart"/>
      <w:r w:rsidRPr="00653602">
        <w:rPr>
          <w:rFonts w:asciiTheme="majorHAnsi" w:hAnsiTheme="majorHAnsi" w:cstheme="majorHAnsi"/>
          <w:sz w:val="18"/>
          <w:szCs w:val="18"/>
        </w:rPr>
        <w:t>extrarregional</w:t>
      </w:r>
      <w:proofErr w:type="spellEnd"/>
      <w:r w:rsidRPr="00653602">
        <w:rPr>
          <w:rFonts w:asciiTheme="majorHAnsi" w:hAnsiTheme="majorHAnsi" w:cstheme="majorHAnsi"/>
          <w:sz w:val="18"/>
          <w:szCs w:val="18"/>
        </w:rPr>
        <w:t xml:space="preserve"> de la clase dirigente aragonesa en el siglo XVII», en Historia social de la administración española: estudios sobre los siglos XVII y XVIII, ed. por Pere Molas </w:t>
      </w:r>
      <w:proofErr w:type="spellStart"/>
      <w:r w:rsidRPr="00653602">
        <w:rPr>
          <w:rFonts w:asciiTheme="majorHAnsi" w:hAnsiTheme="majorHAnsi" w:cstheme="majorHAnsi"/>
          <w:sz w:val="18"/>
          <w:szCs w:val="18"/>
        </w:rPr>
        <w:t>Ribalta</w:t>
      </w:r>
      <w:proofErr w:type="spellEnd"/>
      <w:r w:rsidRPr="00653602">
        <w:rPr>
          <w:rFonts w:asciiTheme="majorHAnsi" w:hAnsiTheme="majorHAnsi" w:cstheme="majorHAnsi"/>
          <w:sz w:val="18"/>
          <w:szCs w:val="18"/>
        </w:rPr>
        <w:t xml:space="preserve"> (Barcelona, </w:t>
      </w:r>
      <w:proofErr w:type="spellStart"/>
      <w:r w:rsidRPr="00653602">
        <w:rPr>
          <w:rFonts w:asciiTheme="majorHAnsi" w:hAnsiTheme="majorHAnsi" w:cstheme="majorHAnsi"/>
          <w:sz w:val="18"/>
          <w:szCs w:val="18"/>
        </w:rPr>
        <w:t>Institució</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Milà</w:t>
      </w:r>
      <w:proofErr w:type="spellEnd"/>
      <w:r w:rsidRPr="00653602">
        <w:rPr>
          <w:rFonts w:asciiTheme="majorHAnsi" w:hAnsiTheme="majorHAnsi" w:cstheme="majorHAnsi"/>
          <w:sz w:val="18"/>
          <w:szCs w:val="18"/>
        </w:rPr>
        <w:t xml:space="preserve"> i </w:t>
      </w:r>
      <w:proofErr w:type="spellStart"/>
      <w:r w:rsidRPr="00653602">
        <w:rPr>
          <w:rFonts w:asciiTheme="majorHAnsi" w:hAnsiTheme="majorHAnsi" w:cstheme="majorHAnsi"/>
          <w:sz w:val="18"/>
          <w:szCs w:val="18"/>
        </w:rPr>
        <w:t>Fontanals</w:t>
      </w:r>
      <w:proofErr w:type="spellEnd"/>
      <w:r w:rsidRPr="00653602">
        <w:rPr>
          <w:rFonts w:asciiTheme="majorHAnsi" w:hAnsiTheme="majorHAnsi" w:cstheme="majorHAnsi"/>
          <w:sz w:val="18"/>
          <w:szCs w:val="18"/>
        </w:rPr>
        <w:t>, 1980), 21-64.</w:t>
      </w:r>
    </w:p>
  </w:footnote>
  <w:footnote w:id="43">
    <w:p w14:paraId="50D65CD5" w14:textId="29D201B4"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Pere Molas </w:t>
      </w:r>
      <w:proofErr w:type="spellStart"/>
      <w:r w:rsidRPr="00653602">
        <w:rPr>
          <w:rFonts w:asciiTheme="majorHAnsi" w:hAnsiTheme="majorHAnsi" w:cstheme="majorHAnsi"/>
          <w:sz w:val="18"/>
          <w:szCs w:val="18"/>
        </w:rPr>
        <w:t>Ribalta</w:t>
      </w:r>
      <w:proofErr w:type="spellEnd"/>
      <w:r w:rsidRPr="00653602">
        <w:rPr>
          <w:rFonts w:asciiTheme="majorHAnsi" w:hAnsiTheme="majorHAnsi" w:cstheme="majorHAnsi"/>
          <w:sz w:val="18"/>
          <w:szCs w:val="18"/>
        </w:rPr>
        <w:t>, «</w:t>
      </w:r>
      <w:proofErr w:type="spellStart"/>
      <w:r w:rsidRPr="00653602">
        <w:rPr>
          <w:rFonts w:asciiTheme="majorHAnsi" w:hAnsiTheme="majorHAnsi" w:cstheme="majorHAnsi"/>
          <w:sz w:val="18"/>
          <w:szCs w:val="18"/>
        </w:rPr>
        <w:t>Col</w:t>
      </w:r>
      <w:r w:rsidR="007D5405" w:rsidRPr="00653602">
        <w:rPr>
          <w:rFonts w:asciiTheme="majorHAnsi" w:hAnsiTheme="majorHAnsi" w:cstheme="majorHAnsi"/>
          <w:sz w:val="18"/>
          <w:szCs w:val="18"/>
        </w:rPr>
        <w:t>·</w:t>
      </w:r>
      <w:r w:rsidRPr="00653602">
        <w:rPr>
          <w:rFonts w:asciiTheme="majorHAnsi" w:hAnsiTheme="majorHAnsi" w:cstheme="majorHAnsi"/>
          <w:sz w:val="18"/>
          <w:szCs w:val="18"/>
        </w:rPr>
        <w:t>legials</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majors</w:t>
      </w:r>
      <w:proofErr w:type="spellEnd"/>
      <w:r w:rsidRPr="00653602">
        <w:rPr>
          <w:rFonts w:asciiTheme="majorHAnsi" w:hAnsiTheme="majorHAnsi" w:cstheme="majorHAnsi"/>
          <w:sz w:val="18"/>
          <w:szCs w:val="18"/>
        </w:rPr>
        <w:t xml:space="preserve"> de </w:t>
      </w:r>
      <w:proofErr w:type="spellStart"/>
      <w:r w:rsidRPr="00653602">
        <w:rPr>
          <w:rFonts w:asciiTheme="majorHAnsi" w:hAnsiTheme="majorHAnsi" w:cstheme="majorHAnsi"/>
          <w:sz w:val="18"/>
          <w:szCs w:val="18"/>
        </w:rPr>
        <w:t>Castella</w:t>
      </w:r>
      <w:proofErr w:type="spellEnd"/>
      <w:r w:rsidRPr="00653602">
        <w:rPr>
          <w:rFonts w:asciiTheme="majorHAnsi" w:hAnsiTheme="majorHAnsi" w:cstheme="majorHAnsi"/>
          <w:sz w:val="18"/>
          <w:szCs w:val="18"/>
        </w:rPr>
        <w:t xml:space="preserve"> a </w:t>
      </w:r>
      <w:proofErr w:type="spellStart"/>
      <w:r w:rsidRPr="00653602">
        <w:rPr>
          <w:rFonts w:asciiTheme="majorHAnsi" w:hAnsiTheme="majorHAnsi" w:cstheme="majorHAnsi"/>
          <w:sz w:val="18"/>
          <w:szCs w:val="18"/>
        </w:rPr>
        <w:t>l’Itàlia</w:t>
      </w:r>
      <w:proofErr w:type="spellEnd"/>
      <w:r w:rsidRPr="00653602">
        <w:rPr>
          <w:rFonts w:asciiTheme="majorHAnsi" w:hAnsiTheme="majorHAnsi" w:cstheme="majorHAnsi"/>
          <w:sz w:val="18"/>
          <w:szCs w:val="18"/>
        </w:rPr>
        <w:t xml:space="preserve"> española», en </w:t>
      </w:r>
      <w:r w:rsidRPr="00653602">
        <w:rPr>
          <w:rFonts w:asciiTheme="majorHAnsi" w:hAnsiTheme="majorHAnsi" w:cstheme="majorHAnsi"/>
          <w:i/>
          <w:sz w:val="18"/>
          <w:szCs w:val="18"/>
        </w:rPr>
        <w:t xml:space="preserve">XIV </w:t>
      </w:r>
      <w:proofErr w:type="spellStart"/>
      <w:r w:rsidRPr="00653602">
        <w:rPr>
          <w:rFonts w:asciiTheme="majorHAnsi" w:hAnsiTheme="majorHAnsi" w:cstheme="majorHAnsi"/>
          <w:i/>
          <w:sz w:val="18"/>
          <w:szCs w:val="18"/>
        </w:rPr>
        <w:t>Congresso</w:t>
      </w:r>
      <w:proofErr w:type="spellEnd"/>
      <w:r w:rsidRPr="00653602">
        <w:rPr>
          <w:rFonts w:asciiTheme="majorHAnsi" w:hAnsiTheme="majorHAnsi" w:cstheme="majorHAnsi"/>
          <w:i/>
          <w:sz w:val="18"/>
          <w:szCs w:val="18"/>
        </w:rPr>
        <w:t xml:space="preserve"> di </w:t>
      </w:r>
      <w:proofErr w:type="spellStart"/>
      <w:r w:rsidRPr="00653602">
        <w:rPr>
          <w:rFonts w:asciiTheme="majorHAnsi" w:hAnsiTheme="majorHAnsi" w:cstheme="majorHAnsi"/>
          <w:i/>
          <w:sz w:val="18"/>
          <w:szCs w:val="18"/>
        </w:rPr>
        <w:t>Storia</w:t>
      </w:r>
      <w:proofErr w:type="spellEnd"/>
      <w:r w:rsidRPr="00653602">
        <w:rPr>
          <w:rFonts w:asciiTheme="majorHAnsi" w:hAnsiTheme="majorHAnsi" w:cstheme="majorHAnsi"/>
          <w:i/>
          <w:sz w:val="18"/>
          <w:szCs w:val="18"/>
        </w:rPr>
        <w:t xml:space="preserve"> </w:t>
      </w:r>
      <w:proofErr w:type="spellStart"/>
      <w:r w:rsidRPr="00653602">
        <w:rPr>
          <w:rFonts w:asciiTheme="majorHAnsi" w:hAnsiTheme="majorHAnsi" w:cstheme="majorHAnsi"/>
          <w:i/>
          <w:sz w:val="18"/>
          <w:szCs w:val="18"/>
        </w:rPr>
        <w:t>della</w:t>
      </w:r>
      <w:proofErr w:type="spellEnd"/>
      <w:r w:rsidRPr="00653602">
        <w:rPr>
          <w:rFonts w:asciiTheme="majorHAnsi" w:hAnsiTheme="majorHAnsi" w:cstheme="majorHAnsi"/>
          <w:i/>
          <w:sz w:val="18"/>
          <w:szCs w:val="18"/>
        </w:rPr>
        <w:t xml:space="preserve"> Corona </w:t>
      </w:r>
      <w:proofErr w:type="spellStart"/>
      <w:r w:rsidRPr="00653602">
        <w:rPr>
          <w:rFonts w:asciiTheme="majorHAnsi" w:hAnsiTheme="majorHAnsi" w:cstheme="majorHAnsi"/>
          <w:i/>
          <w:sz w:val="18"/>
          <w:szCs w:val="18"/>
        </w:rPr>
        <w:t>d’Aragona</w:t>
      </w:r>
      <w:proofErr w:type="spellEnd"/>
      <w:r w:rsidRPr="00653602">
        <w:rPr>
          <w:rFonts w:asciiTheme="majorHAnsi" w:hAnsiTheme="majorHAnsi" w:cstheme="majorHAnsi"/>
          <w:sz w:val="18"/>
          <w:szCs w:val="18"/>
        </w:rPr>
        <w:t xml:space="preserve"> Sassari-</w:t>
      </w:r>
      <w:proofErr w:type="spellStart"/>
      <w:r w:rsidRPr="00653602">
        <w:rPr>
          <w:rFonts w:asciiTheme="majorHAnsi" w:hAnsiTheme="majorHAnsi" w:cstheme="majorHAnsi"/>
          <w:sz w:val="18"/>
          <w:szCs w:val="18"/>
        </w:rPr>
        <w:t>Alghero</w:t>
      </w:r>
      <w:proofErr w:type="spellEnd"/>
      <w:r w:rsidRPr="00653602">
        <w:rPr>
          <w:rFonts w:asciiTheme="majorHAnsi" w:hAnsiTheme="majorHAnsi" w:cstheme="majorHAnsi"/>
          <w:sz w:val="18"/>
          <w:szCs w:val="18"/>
        </w:rPr>
        <w:t xml:space="preserve"> 19-24 </w:t>
      </w:r>
      <w:proofErr w:type="spellStart"/>
      <w:r w:rsidRPr="00653602">
        <w:rPr>
          <w:rFonts w:asciiTheme="majorHAnsi" w:hAnsiTheme="majorHAnsi" w:cstheme="majorHAnsi"/>
          <w:sz w:val="18"/>
          <w:szCs w:val="18"/>
        </w:rPr>
        <w:t>maggio</w:t>
      </w:r>
      <w:proofErr w:type="spellEnd"/>
      <w:r w:rsidRPr="00653602">
        <w:rPr>
          <w:rFonts w:asciiTheme="majorHAnsi" w:hAnsiTheme="majorHAnsi" w:cstheme="majorHAnsi"/>
          <w:sz w:val="18"/>
          <w:szCs w:val="18"/>
        </w:rPr>
        <w:t xml:space="preserve"> 1990, vol. IV (Sassari: Carlo Delfino, 1997), 281 y 284</w:t>
      </w:r>
      <w:r w:rsidR="007851D4" w:rsidRPr="00653602">
        <w:rPr>
          <w:rFonts w:asciiTheme="majorHAnsi" w:hAnsiTheme="majorHAnsi" w:cstheme="majorHAnsi"/>
          <w:sz w:val="18"/>
          <w:szCs w:val="18"/>
        </w:rPr>
        <w:t>;</w:t>
      </w:r>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Intorcia</w:t>
      </w:r>
      <w:proofErr w:type="spellEnd"/>
      <w:r w:rsidRPr="00653602">
        <w:rPr>
          <w:rFonts w:asciiTheme="majorHAnsi" w:hAnsiTheme="majorHAnsi" w:cstheme="majorHAnsi"/>
          <w:sz w:val="18"/>
          <w:szCs w:val="18"/>
        </w:rPr>
        <w:t xml:space="preserve">, </w:t>
      </w:r>
      <w:proofErr w:type="spellStart"/>
      <w:r w:rsidRPr="00653602">
        <w:rPr>
          <w:rFonts w:asciiTheme="majorHAnsi" w:hAnsiTheme="majorHAnsi" w:cstheme="majorHAnsi"/>
          <w:i/>
          <w:sz w:val="18"/>
          <w:szCs w:val="18"/>
        </w:rPr>
        <w:t>Magistrature</w:t>
      </w:r>
      <w:proofErr w:type="spellEnd"/>
      <w:r w:rsidRPr="00653602">
        <w:rPr>
          <w:rFonts w:asciiTheme="majorHAnsi" w:hAnsiTheme="majorHAnsi" w:cstheme="majorHAnsi"/>
          <w:i/>
          <w:sz w:val="18"/>
          <w:szCs w:val="18"/>
        </w:rPr>
        <w:t xml:space="preserve"> del </w:t>
      </w:r>
      <w:proofErr w:type="spellStart"/>
      <w:r w:rsidRPr="00653602">
        <w:rPr>
          <w:rFonts w:asciiTheme="majorHAnsi" w:hAnsiTheme="majorHAnsi" w:cstheme="majorHAnsi"/>
          <w:i/>
          <w:sz w:val="18"/>
          <w:szCs w:val="18"/>
        </w:rPr>
        <w:t>Regno</w:t>
      </w:r>
      <w:proofErr w:type="spellEnd"/>
      <w:r w:rsidRPr="00653602">
        <w:rPr>
          <w:rFonts w:asciiTheme="majorHAnsi" w:hAnsiTheme="majorHAnsi" w:cstheme="majorHAnsi"/>
          <w:i/>
          <w:sz w:val="18"/>
          <w:szCs w:val="18"/>
        </w:rPr>
        <w:t>..</w:t>
      </w:r>
      <w:r w:rsidRPr="00653602">
        <w:rPr>
          <w:rFonts w:asciiTheme="majorHAnsi" w:hAnsiTheme="majorHAnsi" w:cstheme="majorHAnsi"/>
          <w:sz w:val="18"/>
          <w:szCs w:val="18"/>
        </w:rPr>
        <w:t>.</w:t>
      </w:r>
    </w:p>
  </w:footnote>
  <w:footnote w:id="44">
    <w:p w14:paraId="3442F5A3" w14:textId="34F28684" w:rsidR="00EB5B81" w:rsidRPr="00653602" w:rsidRDefault="0038255E">
      <w:pPr>
        <w:pBdr>
          <w:top w:val="nil"/>
          <w:left w:val="nil"/>
          <w:bottom w:val="nil"/>
          <w:right w:val="nil"/>
          <w:between w:val="nil"/>
        </w:pBdr>
        <w:spacing w:after="0" w:line="240" w:lineRule="auto"/>
        <w:jc w:val="both"/>
        <w:rPr>
          <w:rFonts w:asciiTheme="majorHAnsi" w:hAnsiTheme="majorHAnsi" w:cstheme="majorHAnsi"/>
          <w:sz w:val="18"/>
          <w:szCs w:val="18"/>
        </w:rPr>
      </w:pPr>
      <w:r w:rsidRPr="00653602">
        <w:rPr>
          <w:rFonts w:asciiTheme="majorHAnsi" w:hAnsiTheme="majorHAnsi" w:cstheme="majorHAnsi"/>
          <w:sz w:val="18"/>
          <w:szCs w:val="18"/>
          <w:vertAlign w:val="superscript"/>
        </w:rPr>
        <w:footnoteRef/>
      </w:r>
      <w:r w:rsidRPr="00653602">
        <w:rPr>
          <w:rFonts w:asciiTheme="majorHAnsi" w:hAnsiTheme="majorHAnsi" w:cstheme="majorHAnsi"/>
          <w:sz w:val="18"/>
          <w:szCs w:val="18"/>
        </w:rPr>
        <w:t xml:space="preserve"> </w:t>
      </w:r>
      <w:proofErr w:type="spellStart"/>
      <w:r w:rsidRPr="00653602">
        <w:rPr>
          <w:rFonts w:asciiTheme="majorHAnsi" w:hAnsiTheme="majorHAnsi" w:cstheme="majorHAnsi"/>
          <w:sz w:val="18"/>
          <w:szCs w:val="18"/>
        </w:rPr>
        <w:t>Ferrante</w:t>
      </w:r>
      <w:proofErr w:type="spellEnd"/>
      <w:r w:rsidRPr="00653602">
        <w:rPr>
          <w:rFonts w:asciiTheme="majorHAnsi" w:hAnsiTheme="majorHAnsi" w:cstheme="majorHAnsi"/>
          <w:sz w:val="18"/>
          <w:szCs w:val="18"/>
        </w:rPr>
        <w:t xml:space="preserve">, </w:t>
      </w:r>
      <w:r w:rsidR="007851D4" w:rsidRPr="00653602">
        <w:rPr>
          <w:rFonts w:asciiTheme="majorHAnsi" w:hAnsiTheme="majorHAnsi" w:cstheme="majorHAnsi"/>
          <w:sz w:val="18"/>
          <w:szCs w:val="18"/>
        </w:rPr>
        <w:t>«</w:t>
      </w:r>
      <w:proofErr w:type="spellStart"/>
      <w:r w:rsidR="007851D4" w:rsidRPr="00653602">
        <w:rPr>
          <w:rFonts w:asciiTheme="majorHAnsi" w:hAnsiTheme="majorHAnsi" w:cstheme="majorHAnsi"/>
          <w:sz w:val="18"/>
          <w:szCs w:val="18"/>
        </w:rPr>
        <w:t>Il</w:t>
      </w:r>
      <w:proofErr w:type="spellEnd"/>
      <w:r w:rsidR="007851D4" w:rsidRPr="00653602">
        <w:rPr>
          <w:rFonts w:asciiTheme="majorHAnsi" w:hAnsiTheme="majorHAnsi" w:cstheme="majorHAnsi"/>
          <w:sz w:val="18"/>
          <w:szCs w:val="18"/>
        </w:rPr>
        <w:t xml:space="preserve"> </w:t>
      </w:r>
      <w:proofErr w:type="spellStart"/>
      <w:r w:rsidR="007851D4" w:rsidRPr="00653602">
        <w:rPr>
          <w:rFonts w:asciiTheme="majorHAnsi" w:hAnsiTheme="majorHAnsi" w:cstheme="majorHAnsi"/>
          <w:sz w:val="18"/>
          <w:szCs w:val="18"/>
        </w:rPr>
        <w:t>reggente</w:t>
      </w:r>
      <w:proofErr w:type="spellEnd"/>
      <w:r w:rsidR="007851D4" w:rsidRPr="00653602">
        <w:rPr>
          <w:rFonts w:asciiTheme="majorHAnsi" w:hAnsiTheme="majorHAnsi" w:cstheme="majorHAnsi"/>
          <w:sz w:val="18"/>
          <w:szCs w:val="18"/>
        </w:rPr>
        <w:t xml:space="preserve"> la </w:t>
      </w:r>
      <w:proofErr w:type="spellStart"/>
      <w:r w:rsidR="007851D4" w:rsidRPr="00653602">
        <w:rPr>
          <w:rFonts w:asciiTheme="majorHAnsi" w:hAnsiTheme="majorHAnsi" w:cstheme="majorHAnsi"/>
          <w:sz w:val="18"/>
          <w:szCs w:val="18"/>
        </w:rPr>
        <w:t>Reale</w:t>
      </w:r>
      <w:proofErr w:type="spellEnd"/>
      <w:r w:rsidR="007851D4" w:rsidRPr="00653602">
        <w:rPr>
          <w:rFonts w:asciiTheme="majorHAnsi" w:hAnsiTheme="majorHAnsi" w:cstheme="majorHAnsi"/>
          <w:sz w:val="18"/>
          <w:szCs w:val="18"/>
        </w:rPr>
        <w:t xml:space="preserve"> </w:t>
      </w:r>
      <w:proofErr w:type="spellStart"/>
      <w:r w:rsidR="007851D4" w:rsidRPr="00653602">
        <w:rPr>
          <w:rFonts w:asciiTheme="majorHAnsi" w:hAnsiTheme="majorHAnsi" w:cstheme="majorHAnsi"/>
          <w:sz w:val="18"/>
          <w:szCs w:val="18"/>
        </w:rPr>
        <w:t>Cancelleria</w:t>
      </w:r>
      <w:proofErr w:type="spellEnd"/>
      <w:r w:rsidR="007851D4" w:rsidRPr="00653602">
        <w:rPr>
          <w:rFonts w:asciiTheme="majorHAnsi" w:hAnsiTheme="majorHAnsi" w:cstheme="majorHAnsi"/>
          <w:sz w:val="18"/>
          <w:szCs w:val="18"/>
        </w:rPr>
        <w:t xml:space="preserve"> del </w:t>
      </w:r>
      <w:proofErr w:type="spellStart"/>
      <w:r w:rsidR="007851D4" w:rsidRPr="00653602">
        <w:rPr>
          <w:rFonts w:asciiTheme="majorHAnsi" w:hAnsiTheme="majorHAnsi" w:cstheme="majorHAnsi"/>
          <w:sz w:val="18"/>
          <w:szCs w:val="18"/>
        </w:rPr>
        <w:t>Regnum</w:t>
      </w:r>
      <w:proofErr w:type="spellEnd"/>
      <w:r w:rsidR="007851D4" w:rsidRPr="00653602">
        <w:rPr>
          <w:rFonts w:asciiTheme="majorHAnsi" w:hAnsiTheme="majorHAnsi" w:cstheme="majorHAnsi"/>
          <w:sz w:val="18"/>
          <w:szCs w:val="18"/>
        </w:rPr>
        <w:t xml:space="preserve"> </w:t>
      </w:r>
      <w:proofErr w:type="spellStart"/>
      <w:r w:rsidR="007851D4" w:rsidRPr="00653602">
        <w:rPr>
          <w:rFonts w:asciiTheme="majorHAnsi" w:hAnsiTheme="majorHAnsi" w:cstheme="majorHAnsi"/>
          <w:sz w:val="18"/>
          <w:szCs w:val="18"/>
        </w:rPr>
        <w:t>Sardiniae</w:t>
      </w:r>
      <w:proofErr w:type="spellEnd"/>
      <w:r w:rsidR="007851D4" w:rsidRPr="00653602">
        <w:rPr>
          <w:rFonts w:asciiTheme="majorHAnsi" w:hAnsiTheme="majorHAnsi" w:cstheme="majorHAnsi"/>
          <w:sz w:val="18"/>
          <w:szCs w:val="18"/>
        </w:rPr>
        <w:t xml:space="preserve"> da </w:t>
      </w:r>
      <w:proofErr w:type="spellStart"/>
      <w:r w:rsidR="007851D4" w:rsidRPr="00653602">
        <w:rPr>
          <w:rFonts w:asciiTheme="majorHAnsi" w:hAnsiTheme="majorHAnsi" w:cstheme="majorHAnsi"/>
          <w:sz w:val="18"/>
          <w:szCs w:val="18"/>
        </w:rPr>
        <w:t>assessor</w:t>
      </w:r>
      <w:proofErr w:type="spellEnd"/>
      <w:r w:rsidR="007851D4" w:rsidRPr="00653602">
        <w:rPr>
          <w:rFonts w:asciiTheme="majorHAnsi" w:hAnsiTheme="majorHAnsi" w:cstheme="majorHAnsi"/>
          <w:sz w:val="18"/>
          <w:szCs w:val="18"/>
        </w:rPr>
        <w:t xml:space="preserve"> a </w:t>
      </w:r>
      <w:proofErr w:type="spellStart"/>
      <w:r w:rsidR="007851D4" w:rsidRPr="00653602">
        <w:rPr>
          <w:rFonts w:asciiTheme="majorHAnsi" w:hAnsiTheme="majorHAnsi" w:cstheme="majorHAnsi"/>
          <w:sz w:val="18"/>
          <w:szCs w:val="18"/>
        </w:rPr>
        <w:t>consultore</w:t>
      </w:r>
      <w:proofErr w:type="spellEnd"/>
      <w:r w:rsidR="007851D4" w:rsidRPr="00653602">
        <w:rPr>
          <w:rFonts w:asciiTheme="majorHAnsi" w:hAnsiTheme="majorHAnsi" w:cstheme="majorHAnsi"/>
          <w:sz w:val="18"/>
          <w:szCs w:val="18"/>
        </w:rPr>
        <w:t xml:space="preserve"> nato del </w:t>
      </w:r>
      <w:proofErr w:type="spellStart"/>
      <w:r w:rsidR="007851D4" w:rsidRPr="00653602">
        <w:rPr>
          <w:rFonts w:asciiTheme="majorHAnsi" w:hAnsiTheme="majorHAnsi" w:cstheme="majorHAnsi"/>
          <w:sz w:val="18"/>
          <w:szCs w:val="18"/>
        </w:rPr>
        <w:t>viceré</w:t>
      </w:r>
      <w:proofErr w:type="spellEnd"/>
      <w:r w:rsidR="007851D4" w:rsidRPr="00653602">
        <w:rPr>
          <w:rFonts w:asciiTheme="majorHAnsi" w:hAnsiTheme="majorHAnsi" w:cstheme="majorHAnsi"/>
          <w:sz w:val="18"/>
          <w:szCs w:val="18"/>
        </w:rPr>
        <w:t xml:space="preserve"> (secc. XV-XVIII)»</w:t>
      </w:r>
      <w:r w:rsidRPr="00653602">
        <w:rPr>
          <w:rFonts w:asciiTheme="majorHAnsi" w:hAnsiTheme="majorHAnsi" w:cstheme="majorHAnsi"/>
          <w:sz w:val="18"/>
          <w:szCs w:val="18"/>
        </w:rPr>
        <w:t>, 1073.</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34FD1"/>
    <w:multiLevelType w:val="multilevel"/>
    <w:tmpl w:val="FFFFFFFF"/>
    <w:lvl w:ilvl="0">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10293A6F"/>
    <w:multiLevelType w:val="multilevel"/>
    <w:tmpl w:val="FFFFFFFF"/>
    <w:lvl w:ilvl="0">
      <w:numFmt w:val="bullet"/>
      <w:lvlText w:val="-"/>
      <w:lvlJc w:val="left"/>
      <w:pPr>
        <w:ind w:left="1070" w:hanging="360"/>
      </w:pPr>
      <w:rPr>
        <w:rFonts w:ascii="Calibri" w:eastAsia="Calibri" w:hAnsi="Calibri" w:cs="Calibri"/>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B81"/>
    <w:rsid w:val="000D2BB2"/>
    <w:rsid w:val="000E0560"/>
    <w:rsid w:val="000F2ECA"/>
    <w:rsid w:val="0013572A"/>
    <w:rsid w:val="00323374"/>
    <w:rsid w:val="0038255E"/>
    <w:rsid w:val="003E1A2E"/>
    <w:rsid w:val="00440400"/>
    <w:rsid w:val="00444AE3"/>
    <w:rsid w:val="00502E29"/>
    <w:rsid w:val="005330DD"/>
    <w:rsid w:val="005F4273"/>
    <w:rsid w:val="00653602"/>
    <w:rsid w:val="0065536B"/>
    <w:rsid w:val="007851D4"/>
    <w:rsid w:val="007D5405"/>
    <w:rsid w:val="00834DB5"/>
    <w:rsid w:val="00893A2C"/>
    <w:rsid w:val="00A35356"/>
    <w:rsid w:val="00B54666"/>
    <w:rsid w:val="00BA62D9"/>
    <w:rsid w:val="00BB2FD4"/>
    <w:rsid w:val="00C16DB6"/>
    <w:rsid w:val="00CF6FD3"/>
    <w:rsid w:val="00DC18BC"/>
    <w:rsid w:val="00E412CB"/>
    <w:rsid w:val="00EB5B81"/>
    <w:rsid w:val="00F71044"/>
    <w:rsid w:val="0A81D4E0"/>
    <w:rsid w:val="0CCA8EBA"/>
    <w:rsid w:val="11ECB1D8"/>
    <w:rsid w:val="16763D4B"/>
    <w:rsid w:val="1801AE38"/>
    <w:rsid w:val="1BC4B800"/>
    <w:rsid w:val="1CDFA185"/>
    <w:rsid w:val="2029F69A"/>
    <w:rsid w:val="212107AE"/>
    <w:rsid w:val="23A08B95"/>
    <w:rsid w:val="25AEC83A"/>
    <w:rsid w:val="25BD11E8"/>
    <w:rsid w:val="2ED0DCE8"/>
    <w:rsid w:val="39F1FD64"/>
    <w:rsid w:val="3AC3D557"/>
    <w:rsid w:val="45EB8E03"/>
    <w:rsid w:val="483A3164"/>
    <w:rsid w:val="545F8D3B"/>
    <w:rsid w:val="5524EBD2"/>
    <w:rsid w:val="686D4CC9"/>
    <w:rsid w:val="6CB3C3BA"/>
    <w:rsid w:val="74D33849"/>
    <w:rsid w:val="7994D600"/>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FD854"/>
  <w15:docId w15:val="{1207DF3D-182A-4B37-AFFA-57825019F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D603B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603BF"/>
  </w:style>
  <w:style w:type="paragraph" w:styleId="Piedepgina">
    <w:name w:val="footer"/>
    <w:basedOn w:val="Normal"/>
    <w:link w:val="PiedepginaCar"/>
    <w:uiPriority w:val="99"/>
    <w:unhideWhenUsed/>
    <w:rsid w:val="00D603B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603BF"/>
  </w:style>
  <w:style w:type="paragraph" w:styleId="NormalWeb">
    <w:name w:val="Normal (Web)"/>
    <w:basedOn w:val="Normal"/>
    <w:uiPriority w:val="99"/>
    <w:unhideWhenUsed/>
    <w:rsid w:val="00D603BF"/>
    <w:pPr>
      <w:spacing w:before="100" w:beforeAutospacing="1" w:after="119" w:line="240" w:lineRule="auto"/>
    </w:pPr>
    <w:rPr>
      <w:rFonts w:ascii="Times New Roman" w:eastAsia="Times New Roman" w:hAnsi="Times New Roman" w:cs="Times New Roman"/>
      <w:sz w:val="24"/>
      <w:szCs w:val="24"/>
      <w:lang w:eastAsia="es-ES"/>
    </w:rPr>
  </w:style>
  <w:style w:type="paragraph" w:styleId="Textonotapie">
    <w:name w:val="footnote text"/>
    <w:basedOn w:val="Normal"/>
    <w:link w:val="TextonotapieCar"/>
    <w:unhideWhenUsed/>
    <w:rsid w:val="00ED5EC4"/>
    <w:pPr>
      <w:spacing w:after="0" w:line="240" w:lineRule="auto"/>
    </w:pPr>
    <w:rPr>
      <w:sz w:val="20"/>
      <w:szCs w:val="20"/>
    </w:rPr>
  </w:style>
  <w:style w:type="character" w:customStyle="1" w:styleId="TextonotapieCar">
    <w:name w:val="Texto nota pie Car"/>
    <w:basedOn w:val="Fuentedeprrafopredeter"/>
    <w:link w:val="Textonotapie"/>
    <w:rsid w:val="00ED5EC4"/>
    <w:rPr>
      <w:sz w:val="20"/>
      <w:szCs w:val="20"/>
    </w:rPr>
  </w:style>
  <w:style w:type="character" w:styleId="Refdenotaalpie">
    <w:name w:val="footnote reference"/>
    <w:basedOn w:val="Fuentedeprrafopredeter"/>
    <w:unhideWhenUsed/>
    <w:rsid w:val="00ED5EC4"/>
    <w:rPr>
      <w:vertAlign w:val="superscript"/>
    </w:rPr>
  </w:style>
  <w:style w:type="paragraph" w:styleId="Textodeglobo">
    <w:name w:val="Balloon Text"/>
    <w:basedOn w:val="Normal"/>
    <w:link w:val="TextodegloboCar"/>
    <w:uiPriority w:val="99"/>
    <w:semiHidden/>
    <w:unhideWhenUsed/>
    <w:rsid w:val="002801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01A9"/>
    <w:rPr>
      <w:rFonts w:ascii="Segoe UI" w:hAnsi="Segoe UI" w:cs="Segoe UI"/>
      <w:sz w:val="18"/>
      <w:szCs w:val="18"/>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D05E8C"/>
    <w:rPr>
      <w:color w:val="0563C1" w:themeColor="hyperlink"/>
      <w:u w:val="single"/>
    </w:rPr>
  </w:style>
  <w:style w:type="character" w:customStyle="1" w:styleId="UnresolvedMention">
    <w:name w:val="Unresolved Mention"/>
    <w:basedOn w:val="Fuentedeprrafopredeter"/>
    <w:uiPriority w:val="99"/>
    <w:semiHidden/>
    <w:unhideWhenUsed/>
    <w:rsid w:val="00D05E8C"/>
    <w:rPr>
      <w:color w:val="605E5C"/>
      <w:shd w:val="clear" w:color="auto" w:fill="E1DFDD"/>
    </w:rPr>
  </w:style>
  <w:style w:type="character" w:customStyle="1" w:styleId="normaltextrun">
    <w:name w:val="normaltextrun"/>
    <w:basedOn w:val="Fuentedeprrafopredeter"/>
    <w:rsid w:val="00BC10D0"/>
  </w:style>
  <w:style w:type="character" w:customStyle="1" w:styleId="eop">
    <w:name w:val="eop"/>
    <w:basedOn w:val="Fuentedeprrafopredeter"/>
    <w:rsid w:val="00BC10D0"/>
  </w:style>
  <w:style w:type="paragraph" w:styleId="Prrafodelista">
    <w:name w:val="List Paragraph"/>
    <w:basedOn w:val="Normal"/>
    <w:uiPriority w:val="34"/>
    <w:qFormat/>
    <w:rsid w:val="00DC033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creativecommons.org/licenses/by/4.0/deed.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reativecommons.org/licenses/by/4.0/deed.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3ccf567-d7e0-4df6-9461-af9b173b38cd" xsi:nil="true"/>
    <Evaluadores xmlns="d06b22bb-ba69-4431-9cc4-64d4cb13f994" xsi:nil="true"/>
    <lcf76f155ced4ddcb4097134ff3c332f xmlns="d06b22bb-ba69-4431-9cc4-64d4cb13f994">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lomckDwjZ+WEICvG6QQdj8Cr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TFhUVpTUnZnSGk5c2pmMFlnbHU5LS04NURpa3VvUGot</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866DC8D2F3381040A885E7937402D9A1" ma:contentTypeVersion="14" ma:contentTypeDescription="Crear nuevo documento." ma:contentTypeScope="" ma:versionID="48814cec1d5df35b593355336548a0e3">
  <xsd:schema xmlns:xsd="http://www.w3.org/2001/XMLSchema" xmlns:xs="http://www.w3.org/2001/XMLSchema" xmlns:p="http://schemas.microsoft.com/office/2006/metadata/properties" xmlns:ns2="d06b22bb-ba69-4431-9cc4-64d4cb13f994" xmlns:ns3="d3ccf567-d7e0-4df6-9461-af9b173b38cd" targetNamespace="http://schemas.microsoft.com/office/2006/metadata/properties" ma:root="true" ma:fieldsID="91046b1597c049b54a9ed7a4454d11eb" ns2:_="" ns3:_="">
    <xsd:import namespace="d06b22bb-ba69-4431-9cc4-64d4cb13f994"/>
    <xsd:import namespace="d3ccf567-d7e0-4df6-9461-af9b173b38cd"/>
    <xsd:element name="properties">
      <xsd:complexType>
        <xsd:sequence>
          <xsd:element name="documentManagement">
            <xsd:complexType>
              <xsd:all>
                <xsd:element ref="ns2:MediaServiceMetadata" minOccurs="0"/>
                <xsd:element ref="ns2:MediaServiceFastMetadata" minOccurs="0"/>
                <xsd:element ref="ns2:Evaluador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b22bb-ba69-4431-9cc4-64d4cb13f9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valuadores" ma:index="10" nillable="true" ma:displayName="Evaluadores" ma:description="Evaluadores de artículos, con sus respectivos correos electrónicos" ma:format="Dropdown" ma:internalName="Evaluadores">
      <xsd:simpleType>
        <xsd:restriction base="dms:Note">
          <xsd:maxLength value="255"/>
        </xsd:restrictio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9f1bca92-ab44-4d2f-8c51-2bce81b0b2f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ccf567-d7e0-4df6-9461-af9b173b38cd"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dc92e942-8ea9-474b-af5e-f4865a688e6c}" ma:internalName="TaxCatchAll" ma:showField="CatchAllData" ma:web="d3ccf567-d7e0-4df6-9461-af9b173b38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4396B9DD-C692-4299-B05F-3D2F75008576}">
  <ds:schemaRefs>
    <ds:schemaRef ds:uri="http://schemas.microsoft.com/sharepoint/v3/contenttype/forms"/>
  </ds:schemaRefs>
</ds:datastoreItem>
</file>

<file path=customXml/itemProps2.xml><?xml version="1.0" encoding="utf-8"?>
<ds:datastoreItem xmlns:ds="http://schemas.openxmlformats.org/officeDocument/2006/customXml" ds:itemID="{A9AE680B-45FB-49E4-916D-5C8E70D3FF7D}">
  <ds:schemaRefs>
    <ds:schemaRef ds:uri="http://schemas.microsoft.com/office/2006/metadata/properties"/>
    <ds:schemaRef ds:uri="http://schemas.microsoft.com/office/infopath/2007/PartnerControls"/>
    <ds:schemaRef ds:uri="d3ccf567-d7e0-4df6-9461-af9b173b38cd"/>
    <ds:schemaRef ds:uri="d06b22bb-ba69-4431-9cc4-64d4cb13f994"/>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893758C-B4F6-4524-BF62-48D676FAC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b22bb-ba69-4431-9cc4-64d4cb13f994"/>
    <ds:schemaRef ds:uri="d3ccf567-d7e0-4df6-9461-af9b173b3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8AD3FE9-650E-410D-B76A-06E877404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18</Pages>
  <Words>6908</Words>
  <Characters>37997</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Lá</dc:creator>
  <cp:lastModifiedBy>Jorge Rodrigo San Martin Montoya</cp:lastModifiedBy>
  <cp:revision>23</cp:revision>
  <dcterms:created xsi:type="dcterms:W3CDTF">2024-12-07T01:56:00Z</dcterms:created>
  <dcterms:modified xsi:type="dcterms:W3CDTF">2024-12-23T20:26:00Z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0x010100866DC8D2F3381040A885E7937402D9A1</vt:lpwstr>
  </property>
  <property fmtid="{D5CDD505-2E9C-101B-9397-08002B2CF9AE}" pid="3" name="MediaServiceImageTags">
    <vt:lpwstr/>
  </property>
</Properties>
</file>