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2AF" w:rsidRDefault="00CC62AF" w:rsidP="00CC62AF">
      <w:pPr>
        <w:shd w:val="clear" w:color="auto" w:fill="FFFFFF"/>
        <w:spacing w:before="300" w:after="300" w:line="375" w:lineRule="atLeast"/>
        <w:jc w:val="both"/>
        <w:rPr>
          <w:rFonts w:ascii="Segoe UI" w:eastAsia="Times New Roman" w:hAnsi="Segoe UI" w:cs="Segoe UI"/>
          <w:b/>
          <w:bCs/>
          <w:sz w:val="27"/>
          <w:szCs w:val="27"/>
          <w:lang w:eastAsia="es-CL"/>
        </w:rPr>
      </w:pPr>
      <w:r>
        <w:rPr>
          <w:rFonts w:ascii="Segoe UI" w:eastAsia="Times New Roman" w:hAnsi="Segoe UI" w:cs="Segoe UI"/>
          <w:b/>
          <w:bCs/>
          <w:sz w:val="27"/>
          <w:szCs w:val="27"/>
          <w:lang w:eastAsia="es-CL"/>
        </w:rPr>
        <w:t>Directrices para autores/as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Política editorial</w:t>
      </w:r>
    </w:p>
    <w:p w:rsidR="00CC62AF" w:rsidRPr="003844AF" w:rsidRDefault="00A74E8F" w:rsidP="00CC62AF">
      <w:pPr>
        <w:shd w:val="clear" w:color="auto" w:fill="FFFFFF"/>
        <w:spacing w:before="300" w:after="300" w:line="375" w:lineRule="atLeast"/>
        <w:jc w:val="both"/>
        <w:rPr>
          <w:rFonts w:ascii="Segoe UI" w:eastAsia="Times New Roman" w:hAnsi="Segoe UI" w:cs="Segoe UI"/>
          <w:sz w:val="21"/>
          <w:szCs w:val="21"/>
          <w:lang w:eastAsia="es-CL"/>
        </w:rPr>
      </w:pPr>
      <w:hyperlink r:id="rId7" w:history="1">
        <w:r w:rsidR="00CC62AF" w:rsidRPr="003844AF">
          <w:rPr>
            <w:rFonts w:ascii="Segoe UI" w:eastAsia="Times New Roman" w:hAnsi="Segoe UI" w:cs="Segoe UI"/>
            <w:color w:val="007AB2"/>
            <w:sz w:val="21"/>
            <w:szCs w:val="21"/>
            <w:u w:val="single"/>
            <w:lang w:eastAsia="es-CL"/>
          </w:rPr>
          <w:t>Ciencia y Enfermería</w:t>
        </w:r>
      </w:hyperlink>
      <w:r w:rsidR="00CC62AF" w:rsidRPr="003844AF">
        <w:rPr>
          <w:rFonts w:ascii="Segoe UI" w:eastAsia="Times New Roman" w:hAnsi="Segoe UI" w:cs="Segoe UI"/>
          <w:sz w:val="21"/>
          <w:szCs w:val="21"/>
          <w:lang w:eastAsia="es-CL"/>
        </w:rPr>
        <w:t> fundada en 1995, es editada como órgano oficial de la Facultad de Enfermería de la Universidad de Concepción, Chile y para su publicación considera manuscritos inéditos en</w:t>
      </w:r>
      <w:r w:rsidR="005B3841">
        <w:rPr>
          <w:rFonts w:ascii="Segoe UI" w:eastAsia="Times New Roman" w:hAnsi="Segoe UI" w:cs="Segoe UI"/>
          <w:sz w:val="21"/>
          <w:szCs w:val="21"/>
          <w:lang w:eastAsia="es-CL"/>
        </w:rPr>
        <w:t xml:space="preserve"> el área de enfermería y salud.</w:t>
      </w:r>
      <w:r w:rsidR="00CC62AF" w:rsidRPr="003844AF">
        <w:rPr>
          <w:rFonts w:ascii="Segoe UI" w:eastAsia="Times New Roman" w:hAnsi="Segoe UI" w:cs="Segoe UI"/>
          <w:sz w:val="21"/>
          <w:szCs w:val="21"/>
          <w:lang w:eastAsia="es-CL"/>
        </w:rPr>
        <w:t xml:space="preserve"> </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Ciencia y Enfermería publica en idioma español, portugués o inglés en las categorías: Investigación, Revisiones, Artículos y Cartas al Editor. Los conceptos, juicios y opiniones expresados en esas categorías son de exclusiva responsabilidad de los autores.</w:t>
      </w:r>
    </w:p>
    <w:p w:rsidR="00CC62AF" w:rsidRPr="008C0B6E"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8C0B6E">
        <w:rPr>
          <w:rFonts w:ascii="Segoe UI" w:eastAsia="Times New Roman" w:hAnsi="Segoe UI" w:cs="Segoe UI"/>
          <w:bCs/>
          <w:sz w:val="21"/>
          <w:szCs w:val="21"/>
          <w:lang w:eastAsia="es-CL"/>
        </w:rPr>
        <w:t xml:space="preserve">Se adopta una revisión por pares con sistema doble ciego. Se desaprueba el plagio, </w:t>
      </w:r>
      <w:proofErr w:type="spellStart"/>
      <w:r w:rsidRPr="008C0B6E">
        <w:rPr>
          <w:rFonts w:ascii="Segoe UI" w:eastAsia="Times New Roman" w:hAnsi="Segoe UI" w:cs="Segoe UI"/>
          <w:bCs/>
          <w:sz w:val="21"/>
          <w:szCs w:val="21"/>
          <w:lang w:eastAsia="es-CL"/>
        </w:rPr>
        <w:t>autoplagio</w:t>
      </w:r>
      <w:proofErr w:type="spellEnd"/>
      <w:r w:rsidRPr="008C0B6E">
        <w:rPr>
          <w:rFonts w:ascii="Segoe UI" w:eastAsia="Times New Roman" w:hAnsi="Segoe UI" w:cs="Segoe UI"/>
          <w:bCs/>
          <w:sz w:val="21"/>
          <w:szCs w:val="21"/>
          <w:lang w:eastAsia="es-CL"/>
        </w:rPr>
        <w:t xml:space="preserve"> y los manuscritos con datos recolectados hace más de 5 años.</w:t>
      </w:r>
    </w:p>
    <w:p w:rsidR="00CC62AF" w:rsidRPr="005B3841" w:rsidRDefault="00CC62AF" w:rsidP="00CC62AF">
      <w:pPr>
        <w:shd w:val="clear" w:color="auto" w:fill="FFFFFF"/>
        <w:spacing w:before="300" w:after="300" w:line="375" w:lineRule="atLeast"/>
        <w:jc w:val="both"/>
        <w:rPr>
          <w:rFonts w:ascii="Segoe UI" w:eastAsia="Times New Roman" w:hAnsi="Segoe UI" w:cs="Segoe UI"/>
          <w:b/>
          <w:sz w:val="21"/>
          <w:szCs w:val="21"/>
          <w:lang w:eastAsia="es-CL"/>
        </w:rPr>
      </w:pPr>
      <w:r w:rsidRPr="005B3841">
        <w:rPr>
          <w:rFonts w:ascii="Segoe UI" w:eastAsia="Times New Roman" w:hAnsi="Segoe UI" w:cs="Segoe UI"/>
          <w:b/>
          <w:bCs/>
          <w:sz w:val="21"/>
          <w:szCs w:val="21"/>
          <w:lang w:eastAsia="es-CL"/>
        </w:rPr>
        <w:t xml:space="preserve">Los manuscritos se someten a un detector de similitud llamado </w:t>
      </w:r>
      <w:proofErr w:type="spellStart"/>
      <w:r w:rsidRPr="005B3841">
        <w:rPr>
          <w:rFonts w:ascii="Segoe UI" w:eastAsia="Times New Roman" w:hAnsi="Segoe UI" w:cs="Segoe UI"/>
          <w:b/>
          <w:bCs/>
          <w:sz w:val="21"/>
          <w:szCs w:val="21"/>
          <w:lang w:eastAsia="es-CL"/>
        </w:rPr>
        <w:t>Compilatio</w:t>
      </w:r>
      <w:proofErr w:type="spellEnd"/>
      <w:r w:rsidRPr="005B3841">
        <w:rPr>
          <w:rFonts w:ascii="Segoe UI" w:eastAsia="Times New Roman" w:hAnsi="Segoe UI" w:cs="Segoe UI"/>
          <w:b/>
          <w:bCs/>
          <w:sz w:val="21"/>
          <w:szCs w:val="21"/>
          <w:lang w:eastAsia="es-CL"/>
        </w:rPr>
        <w:t>.</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Ciencia y Enfermería recomienda las directrices de: </w:t>
      </w:r>
      <w:hyperlink r:id="rId8" w:history="1">
        <w:r w:rsidRPr="003844AF">
          <w:rPr>
            <w:rFonts w:ascii="Segoe UI" w:eastAsia="Times New Roman" w:hAnsi="Segoe UI" w:cs="Segoe UI"/>
            <w:color w:val="007AB2"/>
            <w:sz w:val="21"/>
            <w:szCs w:val="21"/>
            <w:u w:val="single"/>
            <w:lang w:eastAsia="es-CL"/>
          </w:rPr>
          <w:t xml:space="preserve">Red </w:t>
        </w:r>
        <w:proofErr w:type="spellStart"/>
        <w:r w:rsidRPr="003844AF">
          <w:rPr>
            <w:rFonts w:ascii="Segoe UI" w:eastAsia="Times New Roman" w:hAnsi="Segoe UI" w:cs="Segoe UI"/>
            <w:color w:val="007AB2"/>
            <w:sz w:val="21"/>
            <w:szCs w:val="21"/>
            <w:u w:val="single"/>
            <w:lang w:eastAsia="es-CL"/>
          </w:rPr>
          <w:t>Equator</w:t>
        </w:r>
        <w:proofErr w:type="spellEnd"/>
      </w:hyperlink>
      <w:r w:rsidRPr="003844AF">
        <w:rPr>
          <w:rFonts w:ascii="Segoe UI" w:eastAsia="Times New Roman" w:hAnsi="Segoe UI" w:cs="Segoe UI"/>
          <w:sz w:val="21"/>
          <w:szCs w:val="21"/>
          <w:lang w:eastAsia="es-CL"/>
        </w:rPr>
        <w:t>, </w:t>
      </w:r>
      <w:hyperlink r:id="rId9" w:history="1">
        <w:r w:rsidRPr="003844AF">
          <w:rPr>
            <w:rFonts w:ascii="Segoe UI" w:eastAsia="Times New Roman" w:hAnsi="Segoe UI" w:cs="Segoe UI"/>
            <w:color w:val="007AB2"/>
            <w:sz w:val="21"/>
            <w:szCs w:val="21"/>
            <w:u w:val="single"/>
            <w:lang w:eastAsia="es-CL"/>
          </w:rPr>
          <w:t xml:space="preserve">International </w:t>
        </w:r>
        <w:proofErr w:type="spellStart"/>
        <w:r w:rsidRPr="003844AF">
          <w:rPr>
            <w:rFonts w:ascii="Segoe UI" w:eastAsia="Times New Roman" w:hAnsi="Segoe UI" w:cs="Segoe UI"/>
            <w:color w:val="007AB2"/>
            <w:sz w:val="21"/>
            <w:szCs w:val="21"/>
            <w:u w:val="single"/>
            <w:lang w:eastAsia="es-CL"/>
          </w:rPr>
          <w:t>Committee</w:t>
        </w:r>
        <w:proofErr w:type="spellEnd"/>
        <w:r w:rsidRPr="003844AF">
          <w:rPr>
            <w:rFonts w:ascii="Segoe UI" w:eastAsia="Times New Roman" w:hAnsi="Segoe UI" w:cs="Segoe UI"/>
            <w:color w:val="007AB2"/>
            <w:sz w:val="21"/>
            <w:szCs w:val="21"/>
            <w:u w:val="single"/>
            <w:lang w:eastAsia="es-CL"/>
          </w:rPr>
          <w:t xml:space="preserve"> of Medical </w:t>
        </w:r>
        <w:proofErr w:type="spellStart"/>
        <w:r w:rsidRPr="003844AF">
          <w:rPr>
            <w:rFonts w:ascii="Segoe UI" w:eastAsia="Times New Roman" w:hAnsi="Segoe UI" w:cs="Segoe UI"/>
            <w:color w:val="007AB2"/>
            <w:sz w:val="21"/>
            <w:szCs w:val="21"/>
            <w:u w:val="single"/>
            <w:lang w:eastAsia="es-CL"/>
          </w:rPr>
          <w:t>Journal</w:t>
        </w:r>
        <w:proofErr w:type="spellEnd"/>
        <w:r w:rsidRPr="003844AF">
          <w:rPr>
            <w:rFonts w:ascii="Segoe UI" w:eastAsia="Times New Roman" w:hAnsi="Segoe UI" w:cs="Segoe UI"/>
            <w:color w:val="007AB2"/>
            <w:sz w:val="21"/>
            <w:szCs w:val="21"/>
            <w:u w:val="single"/>
            <w:lang w:eastAsia="es-CL"/>
          </w:rPr>
          <w:t xml:space="preserve"> </w:t>
        </w:r>
        <w:proofErr w:type="spellStart"/>
        <w:r w:rsidRPr="003844AF">
          <w:rPr>
            <w:rFonts w:ascii="Segoe UI" w:eastAsia="Times New Roman" w:hAnsi="Segoe UI" w:cs="Segoe UI"/>
            <w:color w:val="007AB2"/>
            <w:sz w:val="21"/>
            <w:szCs w:val="21"/>
            <w:u w:val="single"/>
            <w:lang w:eastAsia="es-CL"/>
          </w:rPr>
          <w:t>Editors</w:t>
        </w:r>
        <w:proofErr w:type="spellEnd"/>
        <w:r w:rsidRPr="003844AF">
          <w:rPr>
            <w:rFonts w:ascii="Segoe UI" w:eastAsia="Times New Roman" w:hAnsi="Segoe UI" w:cs="Segoe UI"/>
            <w:color w:val="007AB2"/>
            <w:sz w:val="21"/>
            <w:szCs w:val="21"/>
            <w:u w:val="single"/>
            <w:lang w:eastAsia="es-CL"/>
          </w:rPr>
          <w:t xml:space="preserve"> (ICMJE)</w:t>
        </w:r>
      </w:hyperlink>
      <w:r w:rsidRPr="003844AF">
        <w:rPr>
          <w:rFonts w:ascii="Segoe UI" w:eastAsia="Times New Roman" w:hAnsi="Segoe UI" w:cs="Segoe UI"/>
          <w:sz w:val="21"/>
          <w:szCs w:val="21"/>
          <w:lang w:eastAsia="es-CL"/>
        </w:rPr>
        <w:t>, </w:t>
      </w:r>
      <w:proofErr w:type="spellStart"/>
      <w:r w:rsidRPr="003844AF">
        <w:rPr>
          <w:rFonts w:ascii="Segoe UI" w:eastAsia="Times New Roman" w:hAnsi="Segoe UI" w:cs="Segoe UI"/>
          <w:sz w:val="21"/>
          <w:szCs w:val="21"/>
          <w:u w:val="single"/>
          <w:lang w:eastAsia="es-CL"/>
        </w:rPr>
        <w:fldChar w:fldCharType="begin"/>
      </w:r>
      <w:r w:rsidRPr="003844AF">
        <w:rPr>
          <w:rFonts w:ascii="Segoe UI" w:eastAsia="Times New Roman" w:hAnsi="Segoe UI" w:cs="Segoe UI"/>
          <w:sz w:val="21"/>
          <w:szCs w:val="21"/>
          <w:u w:val="single"/>
          <w:lang w:eastAsia="es-CL"/>
        </w:rPr>
        <w:instrText xml:space="preserve"> HYPERLINK "https://www.ncbi.nlm.nih.gov/books/NBK7256/" </w:instrText>
      </w:r>
      <w:r w:rsidRPr="003844AF">
        <w:rPr>
          <w:rFonts w:ascii="Segoe UI" w:eastAsia="Times New Roman" w:hAnsi="Segoe UI" w:cs="Segoe UI"/>
          <w:sz w:val="21"/>
          <w:szCs w:val="21"/>
          <w:u w:val="single"/>
          <w:lang w:eastAsia="es-CL"/>
        </w:rPr>
        <w:fldChar w:fldCharType="separate"/>
      </w:r>
      <w:r w:rsidRPr="003844AF">
        <w:rPr>
          <w:rFonts w:ascii="Segoe UI" w:eastAsia="Times New Roman" w:hAnsi="Segoe UI" w:cs="Segoe UI"/>
          <w:color w:val="007AB2"/>
          <w:sz w:val="21"/>
          <w:szCs w:val="21"/>
          <w:u w:val="single"/>
          <w:lang w:eastAsia="es-CL"/>
        </w:rPr>
        <w:t>Citing</w:t>
      </w:r>
      <w:proofErr w:type="spellEnd"/>
      <w:r w:rsidRPr="003844AF">
        <w:rPr>
          <w:rFonts w:ascii="Segoe UI" w:eastAsia="Times New Roman" w:hAnsi="Segoe UI" w:cs="Segoe UI"/>
          <w:color w:val="007AB2"/>
          <w:sz w:val="21"/>
          <w:szCs w:val="21"/>
          <w:u w:val="single"/>
          <w:lang w:eastAsia="es-CL"/>
        </w:rPr>
        <w:t xml:space="preserve"> Medicine</w:t>
      </w:r>
      <w:r w:rsidRPr="003844AF">
        <w:rPr>
          <w:rFonts w:ascii="Segoe UI" w:eastAsia="Times New Roman" w:hAnsi="Segoe UI" w:cs="Segoe UI"/>
          <w:sz w:val="21"/>
          <w:szCs w:val="21"/>
          <w:u w:val="single"/>
          <w:lang w:eastAsia="es-CL"/>
        </w:rPr>
        <w:fldChar w:fldCharType="end"/>
      </w:r>
      <w:r w:rsidRPr="003844AF">
        <w:rPr>
          <w:rFonts w:ascii="Segoe UI" w:eastAsia="Times New Roman" w:hAnsi="Segoe UI" w:cs="Segoe UI"/>
          <w:sz w:val="21"/>
          <w:szCs w:val="21"/>
          <w:lang w:eastAsia="es-CL"/>
        </w:rPr>
        <w:t> y </w:t>
      </w:r>
      <w:hyperlink r:id="rId10" w:history="1">
        <w:r w:rsidRPr="003844AF">
          <w:rPr>
            <w:rFonts w:ascii="Segoe UI" w:eastAsia="Times New Roman" w:hAnsi="Segoe UI" w:cs="Segoe UI"/>
            <w:color w:val="007AB2"/>
            <w:sz w:val="21"/>
            <w:szCs w:val="21"/>
            <w:u w:val="single"/>
            <w:lang w:eastAsia="es-CL"/>
          </w:rPr>
          <w:t xml:space="preserve">Guías </w:t>
        </w:r>
        <w:proofErr w:type="spellStart"/>
        <w:r w:rsidRPr="003844AF">
          <w:rPr>
            <w:rFonts w:ascii="Segoe UI" w:eastAsia="Times New Roman" w:hAnsi="Segoe UI" w:cs="Segoe UI"/>
            <w:color w:val="007AB2"/>
            <w:sz w:val="21"/>
            <w:szCs w:val="21"/>
            <w:u w:val="single"/>
            <w:lang w:eastAsia="es-CL"/>
          </w:rPr>
          <w:t>Eticas</w:t>
        </w:r>
        <w:proofErr w:type="spellEnd"/>
        <w:r w:rsidRPr="003844AF">
          <w:rPr>
            <w:rFonts w:ascii="Segoe UI" w:eastAsia="Times New Roman" w:hAnsi="Segoe UI" w:cs="Segoe UI"/>
            <w:color w:val="007AB2"/>
            <w:sz w:val="21"/>
            <w:szCs w:val="21"/>
            <w:u w:val="single"/>
            <w:lang w:eastAsia="es-CL"/>
          </w:rPr>
          <w:t xml:space="preserve"> para Revisores Pares (COPE)</w:t>
        </w:r>
      </w:hyperlink>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Ciencia y Enfermería no tiene afán de lucro y la tasa de edición solicitada a los autores tiene como finalidad cubrir los costos de edición: traducción de resúmenes en los tres idiomas (español, portugués e inglés), diagramación y marcación.</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Ciencia y Enfermería solo recibe contribuciones a través del sistema OJS, a partir del cual se genera un código de ingreso que permite su seguimiento. Anualmente publica cada volumen con el sistema de flujo continuo, sustentado en un proceso de gestión editorial, que incluye 5 etapas: evaluación preliminar, arbitraje, edición, publicación y difusión.</w:t>
      </w:r>
    </w:p>
    <w:p w:rsidR="00CC62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Ciencia y Enfermería resguarda confidencialmente la información referida a conflictos de interés declarada por autores y pares revisores.</w:t>
      </w:r>
    </w:p>
    <w:p w:rsidR="001003D4" w:rsidRDefault="001003D4" w:rsidP="00CC62AF">
      <w:pPr>
        <w:shd w:val="clear" w:color="auto" w:fill="FFFFFF"/>
        <w:spacing w:before="300" w:after="300" w:line="375" w:lineRule="atLeast"/>
        <w:jc w:val="both"/>
        <w:rPr>
          <w:rFonts w:ascii="Segoe UI" w:eastAsia="Times New Roman" w:hAnsi="Segoe UI" w:cs="Segoe UI"/>
          <w:b/>
          <w:bCs/>
          <w:sz w:val="21"/>
          <w:szCs w:val="21"/>
          <w:lang w:eastAsia="es-CL"/>
        </w:rPr>
      </w:pP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lastRenderedPageBreak/>
        <w:t>Gestión Editorial</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El proceso de gestión editorial de Ciencia y Enfermería se inicia cuando se ha completado el </w:t>
      </w:r>
      <w:hyperlink r:id="rId11" w:history="1">
        <w:r w:rsidRPr="003844AF">
          <w:rPr>
            <w:rFonts w:ascii="Segoe UI" w:eastAsia="Times New Roman" w:hAnsi="Segoe UI" w:cs="Segoe UI"/>
            <w:color w:val="007AB2"/>
            <w:sz w:val="21"/>
            <w:szCs w:val="21"/>
            <w:u w:val="single"/>
            <w:lang w:eastAsia="es-CL"/>
          </w:rPr>
          <w:t>registro de autor</w:t>
        </w:r>
      </w:hyperlink>
      <w:r w:rsidRPr="003844AF">
        <w:rPr>
          <w:rFonts w:ascii="Segoe UI" w:eastAsia="Times New Roman" w:hAnsi="Segoe UI" w:cs="Segoe UI"/>
          <w:sz w:val="21"/>
          <w:szCs w:val="21"/>
          <w:lang w:eastAsia="es-CL"/>
        </w:rPr>
        <w:t> que permite ingresar a plataforma de envío y remitir toda la documentación de un manuscrito: 1. Archivo .</w:t>
      </w:r>
      <w:proofErr w:type="spellStart"/>
      <w:r w:rsidRPr="003844AF">
        <w:rPr>
          <w:rFonts w:ascii="Segoe UI" w:eastAsia="Times New Roman" w:hAnsi="Segoe UI" w:cs="Segoe UI"/>
          <w:sz w:val="21"/>
          <w:szCs w:val="21"/>
          <w:lang w:eastAsia="es-CL"/>
        </w:rPr>
        <w:t>doc</w:t>
      </w:r>
      <w:proofErr w:type="spellEnd"/>
      <w:r w:rsidRPr="003844AF">
        <w:rPr>
          <w:rFonts w:ascii="Segoe UI" w:eastAsia="Times New Roman" w:hAnsi="Segoe UI" w:cs="Segoe UI"/>
          <w:sz w:val="21"/>
          <w:szCs w:val="21"/>
          <w:lang w:eastAsia="es-CL"/>
        </w:rPr>
        <w:t xml:space="preserve"> del manuscrito propiamente tal; 2) Archivo Excel con tablas y figuras (si corresponde); 3) Archivo </w:t>
      </w:r>
      <w:proofErr w:type="spellStart"/>
      <w:r w:rsidRPr="003844AF">
        <w:rPr>
          <w:rFonts w:ascii="Segoe UI" w:eastAsia="Times New Roman" w:hAnsi="Segoe UI" w:cs="Segoe UI"/>
          <w:sz w:val="21"/>
          <w:szCs w:val="21"/>
          <w:lang w:eastAsia="es-CL"/>
        </w:rPr>
        <w:t>Pdf</w:t>
      </w:r>
      <w:proofErr w:type="spellEnd"/>
      <w:r w:rsidRPr="003844AF">
        <w:rPr>
          <w:rFonts w:ascii="Segoe UI" w:eastAsia="Times New Roman" w:hAnsi="Segoe UI" w:cs="Segoe UI"/>
          <w:sz w:val="21"/>
          <w:szCs w:val="21"/>
          <w:lang w:eastAsia="es-CL"/>
        </w:rPr>
        <w:t xml:space="preserve"> con </w:t>
      </w:r>
      <w:hyperlink r:id="rId12" w:history="1">
        <w:r w:rsidRPr="003844AF">
          <w:rPr>
            <w:rFonts w:ascii="Segoe UI" w:eastAsia="Times New Roman" w:hAnsi="Segoe UI" w:cs="Segoe UI"/>
            <w:color w:val="007AB2"/>
            <w:sz w:val="21"/>
            <w:szCs w:val="21"/>
            <w:u w:val="single"/>
            <w:lang w:eastAsia="es-CL"/>
          </w:rPr>
          <w:t>Declaración de responsabilidad del autor</w:t>
        </w:r>
      </w:hyperlink>
      <w:r w:rsidRPr="003844AF">
        <w:rPr>
          <w:rFonts w:ascii="Segoe UI" w:eastAsia="Times New Roman" w:hAnsi="Segoe UI" w:cs="Segoe UI"/>
          <w:sz w:val="21"/>
          <w:szCs w:val="21"/>
          <w:lang w:eastAsia="es-CL"/>
        </w:rPr>
        <w:t>; 4) Informe comité de ética para el caso de investigación original; 5) Nota conflicto de interés si los autores lo estiman necesario.</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La recepción del manuscrito se formaliza al enviar toda la documentación señalada, momento en el cual se asigna código y fecha de recepción.</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Las etapas que continúan la gestión editorial son las siguientes: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1. Evaluación preliminar</w:t>
      </w:r>
      <w:r w:rsidRPr="003844AF">
        <w:rPr>
          <w:rFonts w:ascii="Segoe UI" w:eastAsia="Times New Roman" w:hAnsi="Segoe UI" w:cs="Segoe UI"/>
          <w:sz w:val="21"/>
          <w:szCs w:val="21"/>
          <w:lang w:eastAsia="es-CL"/>
        </w:rPr>
        <w:t>: Comprende una valoración general del manuscrito para la sección propuesta, cumplimiento de requisitos de forma, organización, actualidad e interés editorial. El resultado de esta evaluación puede ser: rechazo o arbitraje. Cualquier decisión es comunicada al autor de correspondencia.</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2.- Arbitraje</w:t>
      </w:r>
      <w:r w:rsidRPr="003844AF">
        <w:rPr>
          <w:rFonts w:ascii="Segoe UI" w:eastAsia="Times New Roman" w:hAnsi="Segoe UI" w:cs="Segoe UI"/>
          <w:sz w:val="21"/>
          <w:szCs w:val="21"/>
          <w:lang w:eastAsia="es-CL"/>
        </w:rPr>
        <w:t>: Comprende asignación del manuscrito a pares revisores temáticos y/o metodológicos con sistema doble ciego. El veredicto puede ser: rechazo, aceptación con sugerencias o aceptación, supeditado a la revisión efectuada por al menos dos pares. En caso necesario</w:t>
      </w:r>
      <w:r w:rsidR="00E10FC4">
        <w:rPr>
          <w:rFonts w:ascii="Segoe UI" w:eastAsia="Times New Roman" w:hAnsi="Segoe UI" w:cs="Segoe UI"/>
          <w:sz w:val="21"/>
          <w:szCs w:val="21"/>
          <w:lang w:eastAsia="es-CL"/>
        </w:rPr>
        <w:t xml:space="preserve">, </w:t>
      </w:r>
      <w:r w:rsidR="00E10FC4">
        <w:rPr>
          <w:rFonts w:ascii="Segoe UI" w:hAnsi="Segoe UI" w:cs="Segoe UI"/>
          <w:sz w:val="21"/>
          <w:szCs w:val="21"/>
          <w:shd w:val="clear" w:color="auto" w:fill="FFFFFF"/>
        </w:rPr>
        <w:t>se considera un tercer evaluador</w:t>
      </w:r>
      <w:r w:rsidRPr="003844AF">
        <w:rPr>
          <w:rFonts w:ascii="Segoe UI" w:eastAsia="Times New Roman" w:hAnsi="Segoe UI" w:cs="Segoe UI"/>
          <w:sz w:val="21"/>
          <w:szCs w:val="21"/>
          <w:lang w:eastAsia="es-CL"/>
        </w:rPr>
        <w:t>. Cualquier decisión es comunicada al autor de correspondencia. En los casos de Aceptación con sugerencias o Aceptación, el autor de correspondencia recibe una minuta que incluye las sugerencias indicadas por lo</w:t>
      </w:r>
      <w:r w:rsidR="005B3841">
        <w:rPr>
          <w:rFonts w:ascii="Segoe UI" w:eastAsia="Times New Roman" w:hAnsi="Segoe UI" w:cs="Segoe UI"/>
          <w:sz w:val="21"/>
          <w:szCs w:val="21"/>
          <w:lang w:eastAsia="es-CL"/>
        </w:rPr>
        <w:t>s revisores y/o la Editora Jefe.</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3. Edición</w:t>
      </w:r>
      <w:r w:rsidRPr="003844AF">
        <w:rPr>
          <w:rFonts w:ascii="Segoe UI" w:eastAsia="Times New Roman" w:hAnsi="Segoe UI" w:cs="Segoe UI"/>
          <w:sz w:val="21"/>
          <w:szCs w:val="21"/>
          <w:lang w:eastAsia="es-CL"/>
        </w:rPr>
        <w:t xml:space="preserve">: Se inicia una vez </w:t>
      </w:r>
      <w:proofErr w:type="spellStart"/>
      <w:r w:rsidRPr="003844AF">
        <w:rPr>
          <w:rFonts w:ascii="Segoe UI" w:eastAsia="Times New Roman" w:hAnsi="Segoe UI" w:cs="Segoe UI"/>
          <w:sz w:val="21"/>
          <w:szCs w:val="21"/>
          <w:lang w:eastAsia="es-CL"/>
        </w:rPr>
        <w:t>recepcionada</w:t>
      </w:r>
      <w:proofErr w:type="spellEnd"/>
      <w:r w:rsidRPr="003844AF">
        <w:rPr>
          <w:rFonts w:ascii="Segoe UI" w:eastAsia="Times New Roman" w:hAnsi="Segoe UI" w:cs="Segoe UI"/>
          <w:sz w:val="21"/>
          <w:szCs w:val="21"/>
          <w:lang w:eastAsia="es-CL"/>
        </w:rPr>
        <w:t xml:space="preserve"> la versión corregida del documento y archivos anexos. Esta etapa comprende las tareas de adecuación de redacción y estilo, ajustes de partes iniciales y finales del manuscrito, revisión de traducción de  títulos, resúmenes, palabras clave y diagramación. En esta etapa se mantiene comunicación directa con autor de correspondencia. Finaliza cuando los autores aprueban versión final de la edición. Los trabajos seleccionados serán de propiedad de la revista, a menos que el autor correspondiente remita por escrito la decisión </w:t>
      </w:r>
      <w:r w:rsidRPr="003844AF">
        <w:rPr>
          <w:rFonts w:ascii="Segoe UI" w:eastAsia="Times New Roman" w:hAnsi="Segoe UI" w:cs="Segoe UI"/>
          <w:sz w:val="21"/>
          <w:szCs w:val="21"/>
          <w:lang w:eastAsia="es-CL"/>
        </w:rPr>
        <w:lastRenderedPageBreak/>
        <w:t>de todo el grupo de investigadores de retirar el artículo para su publicación, previo a la aprobación de la versión final.</w:t>
      </w:r>
    </w:p>
    <w:p w:rsidR="00CC62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4. Publicación</w:t>
      </w:r>
      <w:r w:rsidRPr="003844AF">
        <w:rPr>
          <w:rFonts w:ascii="Segoe UI" w:eastAsia="Times New Roman" w:hAnsi="Segoe UI" w:cs="Segoe UI"/>
          <w:sz w:val="21"/>
          <w:szCs w:val="21"/>
          <w:lang w:eastAsia="es-CL"/>
        </w:rPr>
        <w:t>: Esta etapa comprende la marcación, publicación preliminar en página web de la revista (cienciayenfermeria.udec.cl) y asignación de DOI.</w:t>
      </w:r>
    </w:p>
    <w:p w:rsidR="001003D4" w:rsidRPr="001003D4" w:rsidRDefault="001003D4" w:rsidP="001003D4">
      <w:pPr>
        <w:spacing w:after="0" w:line="360" w:lineRule="auto"/>
        <w:jc w:val="both"/>
        <w:rPr>
          <w:rFonts w:ascii="Segoe UI" w:eastAsia="Times New Roman" w:hAnsi="Segoe UI" w:cs="Segoe UI"/>
          <w:sz w:val="21"/>
          <w:szCs w:val="21"/>
          <w:lang w:eastAsia="es-CL"/>
        </w:rPr>
      </w:pPr>
      <w:r w:rsidRPr="001003D4">
        <w:rPr>
          <w:rFonts w:ascii="Segoe UI" w:eastAsia="Times New Roman" w:hAnsi="Segoe UI" w:cs="Segoe UI"/>
          <w:b/>
          <w:color w:val="000000"/>
          <w:sz w:val="21"/>
          <w:szCs w:val="21"/>
          <w:lang w:eastAsia="es-CL"/>
        </w:rPr>
        <w:t>Anuncio preliminar</w:t>
      </w:r>
      <w:r w:rsidRPr="001003D4">
        <w:rPr>
          <w:rFonts w:ascii="Segoe UI" w:eastAsia="Times New Roman" w:hAnsi="Segoe UI" w:cs="Segoe UI"/>
          <w:color w:val="000000"/>
          <w:sz w:val="21"/>
          <w:szCs w:val="21"/>
          <w:lang w:eastAsia="es-CL"/>
        </w:rPr>
        <w:t>: notificación en español del título, autoría, resumen y palabras claves de un manuscrito que está en la última etapa del proceso editorial (diagramación y corrección de texto), previo a su asignación del DOI y versión definitiva en formato HTML y PDF. Ciencia y Enfermería no tiene vinculado el proceso de edición de un artículo al pago de la tasa de edición.</w:t>
      </w:r>
    </w:p>
    <w:p w:rsidR="00CC62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bookmarkStart w:id="0" w:name="_GoBack"/>
      <w:bookmarkEnd w:id="0"/>
      <w:r w:rsidRPr="003844AF">
        <w:rPr>
          <w:rFonts w:ascii="Segoe UI" w:eastAsia="Times New Roman" w:hAnsi="Segoe UI" w:cs="Segoe UI"/>
          <w:b/>
          <w:bCs/>
          <w:sz w:val="21"/>
          <w:szCs w:val="21"/>
          <w:lang w:eastAsia="es-CL"/>
        </w:rPr>
        <w:t>5. Difusión</w:t>
      </w:r>
      <w:r w:rsidRPr="003844AF">
        <w:rPr>
          <w:rFonts w:ascii="Segoe UI" w:eastAsia="Times New Roman" w:hAnsi="Segoe UI" w:cs="Segoe UI"/>
          <w:sz w:val="21"/>
          <w:szCs w:val="21"/>
          <w:lang w:eastAsia="es-CL"/>
        </w:rPr>
        <w:t>: Comprende la difusión del manuscrito en bases de datos y redes sociales.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Forma y preparación de manuscritos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Guías para elección del tipo de manuscrito y presentación del texto</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675A92">
        <w:rPr>
          <w:rFonts w:ascii="Segoe UI" w:eastAsia="Times New Roman" w:hAnsi="Segoe UI" w:cs="Segoe UI"/>
          <w:b/>
          <w:bCs/>
          <w:iCs/>
          <w:sz w:val="21"/>
          <w:szCs w:val="21"/>
          <w:u w:val="single"/>
          <w:lang w:eastAsia="es-CL"/>
        </w:rPr>
        <w:t>Artículos</w:t>
      </w:r>
      <w:r w:rsidRPr="003844AF">
        <w:rPr>
          <w:rFonts w:ascii="Segoe UI" w:eastAsia="Times New Roman" w:hAnsi="Segoe UI" w:cs="Segoe UI"/>
          <w:b/>
          <w:bCs/>
          <w:i/>
          <w:iCs/>
          <w:sz w:val="21"/>
          <w:szCs w:val="21"/>
          <w:lang w:eastAsia="es-CL"/>
        </w:rPr>
        <w:t>:</w:t>
      </w:r>
      <w:r w:rsidRPr="003844AF">
        <w:rPr>
          <w:rFonts w:ascii="Segoe UI" w:eastAsia="Times New Roman" w:hAnsi="Segoe UI" w:cs="Segoe UI"/>
          <w:sz w:val="21"/>
          <w:szCs w:val="21"/>
          <w:lang w:eastAsia="es-CL"/>
        </w:rPr>
        <w:t> Deben desarrollar un tema específico de interés en el área de Enfermería y/o Salud o tener relación con aspectos teóricos, metodológicos o ético-científicos del proceso de investigación. Se reciben en idiomas español o portugués o inglés, digitados en doble espacio, en hojas tamaño carta con letra Times New Román tamaño 12, dejando un margen de 3 cm en todos los bordes. La extensión del texto, incluyendo referencias bibliográficas y resúmenes, no debe sobrepasar las 10 páginas. El título, el resumen de extensión máxima 130 palabras y palabras clave deben estar traducidos en los tres idiomas.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675A92">
        <w:rPr>
          <w:rFonts w:ascii="Segoe UI" w:eastAsia="Times New Roman" w:hAnsi="Segoe UI" w:cs="Segoe UI"/>
          <w:b/>
          <w:bCs/>
          <w:iCs/>
          <w:sz w:val="21"/>
          <w:szCs w:val="21"/>
          <w:u w:val="single"/>
          <w:lang w:eastAsia="es-CL"/>
        </w:rPr>
        <w:t>Cartas al Editor</w:t>
      </w:r>
      <w:r w:rsidRPr="00675A92">
        <w:rPr>
          <w:rFonts w:ascii="Segoe UI" w:eastAsia="Times New Roman" w:hAnsi="Segoe UI" w:cs="Segoe UI"/>
          <w:sz w:val="21"/>
          <w:szCs w:val="21"/>
          <w:lang w:eastAsia="es-CL"/>
        </w:rPr>
        <w:t>:</w:t>
      </w:r>
      <w:r w:rsidRPr="003844AF">
        <w:rPr>
          <w:rFonts w:ascii="Segoe UI" w:eastAsia="Times New Roman" w:hAnsi="Segoe UI" w:cs="Segoe UI"/>
          <w:sz w:val="21"/>
          <w:szCs w:val="21"/>
          <w:lang w:eastAsia="es-CL"/>
        </w:rPr>
        <w:t xml:space="preserve"> Notas cortas de un máximo de 2 páginas, que incluyan opiniones de lectores sobre trabajos publicados o comentarios que se relacionan con las temáticas de la revista. Debe seguir las mismas indicaciones de idioma y presentación del texto que los </w:t>
      </w:r>
      <w:r w:rsidRPr="003844AF">
        <w:rPr>
          <w:rFonts w:ascii="Segoe UI" w:eastAsia="Times New Roman" w:hAnsi="Segoe UI" w:cs="Segoe UI"/>
          <w:b/>
          <w:bCs/>
          <w:sz w:val="21"/>
          <w:szCs w:val="21"/>
          <w:lang w:eastAsia="es-CL"/>
        </w:rPr>
        <w:t>Artículos</w:t>
      </w:r>
      <w:r w:rsidRPr="003844AF">
        <w:rPr>
          <w:rFonts w:ascii="Segoe UI" w:eastAsia="Times New Roman" w:hAnsi="Segoe UI" w:cs="Segoe UI"/>
          <w:sz w:val="21"/>
          <w:szCs w:val="21"/>
          <w:lang w:eastAsia="es-CL"/>
        </w:rPr>
        <w:t>, aunque este tipo de documento no incorpora resumen.</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675A92">
        <w:rPr>
          <w:rFonts w:ascii="Segoe UI" w:eastAsia="Times New Roman" w:hAnsi="Segoe UI" w:cs="Segoe UI"/>
          <w:b/>
          <w:bCs/>
          <w:sz w:val="21"/>
          <w:szCs w:val="21"/>
          <w:u w:val="single"/>
          <w:lang w:eastAsia="es-CL"/>
        </w:rPr>
        <w:lastRenderedPageBreak/>
        <w:t>Investigación original y revisiones</w:t>
      </w:r>
      <w:r w:rsidRPr="000B6273">
        <w:rPr>
          <w:rFonts w:ascii="Segoe UI" w:eastAsia="Times New Roman" w:hAnsi="Segoe UI" w:cs="Segoe UI"/>
          <w:b/>
          <w:bCs/>
          <w:i/>
          <w:sz w:val="21"/>
          <w:szCs w:val="21"/>
          <w:lang w:eastAsia="es-CL"/>
        </w:rPr>
        <w:t>:</w:t>
      </w:r>
      <w:r w:rsidRPr="003844AF">
        <w:rPr>
          <w:rFonts w:ascii="Segoe UI" w:eastAsia="Times New Roman" w:hAnsi="Segoe UI" w:cs="Segoe UI"/>
          <w:b/>
          <w:bCs/>
          <w:sz w:val="21"/>
          <w:szCs w:val="21"/>
          <w:lang w:eastAsia="es-CL"/>
        </w:rPr>
        <w:t> </w:t>
      </w:r>
      <w:r w:rsidRPr="003844AF">
        <w:rPr>
          <w:rFonts w:ascii="Segoe UI" w:eastAsia="Times New Roman" w:hAnsi="Segoe UI" w:cs="Segoe UI"/>
          <w:sz w:val="21"/>
          <w:szCs w:val="21"/>
          <w:lang w:eastAsia="es-CL"/>
        </w:rPr>
        <w:t>Los manuscritos deben seguir las guías de la </w:t>
      </w:r>
      <w:hyperlink r:id="rId13" w:history="1">
        <w:r w:rsidRPr="003844AF">
          <w:rPr>
            <w:rFonts w:ascii="Segoe UI" w:eastAsia="Times New Roman" w:hAnsi="Segoe UI" w:cs="Segoe UI"/>
            <w:color w:val="007AB2"/>
            <w:sz w:val="21"/>
            <w:szCs w:val="21"/>
            <w:u w:val="single"/>
            <w:lang w:eastAsia="es-CL"/>
          </w:rPr>
          <w:t xml:space="preserve">Red </w:t>
        </w:r>
        <w:proofErr w:type="spellStart"/>
        <w:r w:rsidRPr="003844AF">
          <w:rPr>
            <w:rFonts w:ascii="Segoe UI" w:eastAsia="Times New Roman" w:hAnsi="Segoe UI" w:cs="Segoe UI"/>
            <w:color w:val="007AB2"/>
            <w:sz w:val="21"/>
            <w:szCs w:val="21"/>
            <w:u w:val="single"/>
            <w:lang w:eastAsia="es-CL"/>
          </w:rPr>
          <w:t>Equator</w:t>
        </w:r>
        <w:proofErr w:type="spellEnd"/>
      </w:hyperlink>
      <w:r w:rsidRPr="003844AF">
        <w:rPr>
          <w:rFonts w:ascii="Segoe UI" w:eastAsia="Times New Roman" w:hAnsi="Segoe UI" w:cs="Segoe UI"/>
          <w:sz w:val="21"/>
          <w:szCs w:val="21"/>
          <w:lang w:eastAsia="es-CL"/>
        </w:rPr>
        <w:t> según tipo de documento y/o estudio realizado.</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 xml:space="preserve">Para estudios de calidad de atención de salud usar la guía </w:t>
      </w:r>
      <w:proofErr w:type="spellStart"/>
      <w:r w:rsidRPr="003844AF">
        <w:rPr>
          <w:rFonts w:ascii="Segoe UI" w:eastAsia="Times New Roman" w:hAnsi="Segoe UI" w:cs="Segoe UI"/>
          <w:sz w:val="21"/>
          <w:szCs w:val="21"/>
          <w:lang w:eastAsia="es-CL"/>
        </w:rPr>
        <w:t>Revised</w:t>
      </w:r>
      <w:proofErr w:type="spellEnd"/>
      <w:r w:rsidRPr="003844AF">
        <w:rPr>
          <w:rFonts w:ascii="Segoe UI" w:eastAsia="Times New Roman" w:hAnsi="Segoe UI" w:cs="Segoe UI"/>
          <w:sz w:val="21"/>
          <w:szCs w:val="21"/>
          <w:lang w:eastAsia="es-CL"/>
        </w:rPr>
        <w:t xml:space="preserve"> </w:t>
      </w:r>
      <w:proofErr w:type="spellStart"/>
      <w:r w:rsidRPr="003844AF">
        <w:rPr>
          <w:rFonts w:ascii="Segoe UI" w:eastAsia="Times New Roman" w:hAnsi="Segoe UI" w:cs="Segoe UI"/>
          <w:sz w:val="21"/>
          <w:szCs w:val="21"/>
          <w:lang w:eastAsia="es-CL"/>
        </w:rPr>
        <w:t>Standards</w:t>
      </w:r>
      <w:proofErr w:type="spellEnd"/>
      <w:r w:rsidRPr="003844AF">
        <w:rPr>
          <w:rFonts w:ascii="Segoe UI" w:eastAsia="Times New Roman" w:hAnsi="Segoe UI" w:cs="Segoe UI"/>
          <w:sz w:val="21"/>
          <w:szCs w:val="21"/>
          <w:lang w:eastAsia="es-CL"/>
        </w:rPr>
        <w:t xml:space="preserve"> </w:t>
      </w:r>
      <w:proofErr w:type="spellStart"/>
      <w:r w:rsidRPr="003844AF">
        <w:rPr>
          <w:rFonts w:ascii="Segoe UI" w:eastAsia="Times New Roman" w:hAnsi="Segoe UI" w:cs="Segoe UI"/>
          <w:sz w:val="21"/>
          <w:szCs w:val="21"/>
          <w:lang w:eastAsia="es-CL"/>
        </w:rPr>
        <w:t>for</w:t>
      </w:r>
      <w:proofErr w:type="spellEnd"/>
      <w:r w:rsidRPr="003844AF">
        <w:rPr>
          <w:rFonts w:ascii="Segoe UI" w:eastAsia="Times New Roman" w:hAnsi="Segoe UI" w:cs="Segoe UI"/>
          <w:sz w:val="21"/>
          <w:szCs w:val="21"/>
          <w:lang w:eastAsia="es-CL"/>
        </w:rPr>
        <w:t xml:space="preserve"> </w:t>
      </w:r>
      <w:proofErr w:type="spellStart"/>
      <w:r w:rsidRPr="003844AF">
        <w:rPr>
          <w:rFonts w:ascii="Segoe UI" w:eastAsia="Times New Roman" w:hAnsi="Segoe UI" w:cs="Segoe UI"/>
          <w:sz w:val="21"/>
          <w:szCs w:val="21"/>
          <w:lang w:eastAsia="es-CL"/>
        </w:rPr>
        <w:t>Quality</w:t>
      </w:r>
      <w:proofErr w:type="spellEnd"/>
      <w:r w:rsidRPr="003844AF">
        <w:rPr>
          <w:rFonts w:ascii="Segoe UI" w:eastAsia="Times New Roman" w:hAnsi="Segoe UI" w:cs="Segoe UI"/>
          <w:sz w:val="21"/>
          <w:szCs w:val="21"/>
          <w:lang w:eastAsia="es-CL"/>
        </w:rPr>
        <w:t xml:space="preserve"> </w:t>
      </w:r>
      <w:proofErr w:type="spellStart"/>
      <w:r w:rsidRPr="003844AF">
        <w:rPr>
          <w:rFonts w:ascii="Segoe UI" w:eastAsia="Times New Roman" w:hAnsi="Segoe UI" w:cs="Segoe UI"/>
          <w:sz w:val="21"/>
          <w:szCs w:val="21"/>
          <w:lang w:eastAsia="es-CL"/>
        </w:rPr>
        <w:t>Improvement</w:t>
      </w:r>
      <w:proofErr w:type="spellEnd"/>
      <w:r w:rsidRPr="003844AF">
        <w:rPr>
          <w:rFonts w:ascii="Segoe UI" w:eastAsia="Times New Roman" w:hAnsi="Segoe UI" w:cs="Segoe UI"/>
          <w:sz w:val="21"/>
          <w:szCs w:val="21"/>
          <w:lang w:eastAsia="es-CL"/>
        </w:rPr>
        <w:t xml:space="preserve"> </w:t>
      </w:r>
      <w:proofErr w:type="spellStart"/>
      <w:r w:rsidRPr="003844AF">
        <w:rPr>
          <w:rFonts w:ascii="Segoe UI" w:eastAsia="Times New Roman" w:hAnsi="Segoe UI" w:cs="Segoe UI"/>
          <w:sz w:val="21"/>
          <w:szCs w:val="21"/>
          <w:lang w:eastAsia="es-CL"/>
        </w:rPr>
        <w:t>Reporting</w:t>
      </w:r>
      <w:proofErr w:type="spellEnd"/>
      <w:r w:rsidRPr="003844AF">
        <w:rPr>
          <w:rFonts w:ascii="Segoe UI" w:eastAsia="Times New Roman" w:hAnsi="Segoe UI" w:cs="Segoe UI"/>
          <w:sz w:val="21"/>
          <w:szCs w:val="21"/>
          <w:lang w:eastAsia="es-CL"/>
        </w:rPr>
        <w:t xml:space="preserve"> </w:t>
      </w:r>
      <w:proofErr w:type="spellStart"/>
      <w:r w:rsidRPr="003844AF">
        <w:rPr>
          <w:rFonts w:ascii="Segoe UI" w:eastAsia="Times New Roman" w:hAnsi="Segoe UI" w:cs="Segoe UI"/>
          <w:sz w:val="21"/>
          <w:szCs w:val="21"/>
          <w:lang w:eastAsia="es-CL"/>
        </w:rPr>
        <w:t>Excellence</w:t>
      </w:r>
      <w:proofErr w:type="spellEnd"/>
      <w:r w:rsidRPr="003844AF">
        <w:rPr>
          <w:rFonts w:ascii="Segoe UI" w:eastAsia="Times New Roman" w:hAnsi="Segoe UI" w:cs="Segoe UI"/>
          <w:sz w:val="21"/>
          <w:szCs w:val="21"/>
          <w:lang w:eastAsia="es-CL"/>
        </w:rPr>
        <w:t xml:space="preserve"> (</w:t>
      </w:r>
      <w:hyperlink r:id="rId14" w:history="1">
        <w:r w:rsidRPr="003844AF">
          <w:rPr>
            <w:rFonts w:ascii="Segoe UI" w:eastAsia="Times New Roman" w:hAnsi="Segoe UI" w:cs="Segoe UI"/>
            <w:color w:val="007AB2"/>
            <w:sz w:val="21"/>
            <w:szCs w:val="21"/>
            <w:u w:val="single"/>
            <w:lang w:eastAsia="es-CL"/>
          </w:rPr>
          <w:t xml:space="preserve">SQUIRE 2.0 – </w:t>
        </w:r>
        <w:proofErr w:type="spellStart"/>
        <w:r w:rsidRPr="003844AF">
          <w:rPr>
            <w:rFonts w:ascii="Segoe UI" w:eastAsia="Times New Roman" w:hAnsi="Segoe UI" w:cs="Segoe UI"/>
            <w:color w:val="007AB2"/>
            <w:sz w:val="21"/>
            <w:szCs w:val="21"/>
            <w:u w:val="single"/>
            <w:lang w:eastAsia="es-CL"/>
          </w:rPr>
          <w:t>checklist</w:t>
        </w:r>
        <w:proofErr w:type="spellEnd"/>
      </w:hyperlink>
      <w:r w:rsidRPr="003844AF">
        <w:rPr>
          <w:rFonts w:ascii="Segoe UI" w:eastAsia="Times New Roman" w:hAnsi="Segoe UI" w:cs="Segoe UI"/>
          <w:sz w:val="21"/>
          <w:szCs w:val="21"/>
          <w:lang w:eastAsia="es-CL"/>
        </w:rPr>
        <w:t>).</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Para estudios cualitativos seguir la guía </w:t>
      </w:r>
      <w:hyperlink r:id="rId15" w:history="1">
        <w:r w:rsidRPr="003844AF">
          <w:rPr>
            <w:rFonts w:ascii="Segoe UI" w:eastAsia="Times New Roman" w:hAnsi="Segoe UI" w:cs="Segoe UI"/>
            <w:color w:val="007AB2"/>
            <w:sz w:val="21"/>
            <w:szCs w:val="21"/>
            <w:u w:val="single"/>
            <w:lang w:eastAsia="es-CL"/>
          </w:rPr>
          <w:t>COREQ (</w:t>
        </w:r>
        <w:proofErr w:type="spellStart"/>
        <w:r w:rsidRPr="003844AF">
          <w:rPr>
            <w:rFonts w:ascii="Segoe UI" w:eastAsia="Times New Roman" w:hAnsi="Segoe UI" w:cs="Segoe UI"/>
            <w:color w:val="007AB2"/>
            <w:sz w:val="21"/>
            <w:szCs w:val="21"/>
            <w:u w:val="single"/>
            <w:lang w:eastAsia="es-CL"/>
          </w:rPr>
          <w:t>checklist</w:t>
        </w:r>
        <w:proofErr w:type="spellEnd"/>
        <w:r w:rsidRPr="003844AF">
          <w:rPr>
            <w:rFonts w:ascii="Segoe UI" w:eastAsia="Times New Roman" w:hAnsi="Segoe UI" w:cs="Segoe UI"/>
            <w:color w:val="007AB2"/>
            <w:sz w:val="21"/>
            <w:szCs w:val="21"/>
            <w:u w:val="single"/>
            <w:lang w:eastAsia="es-CL"/>
          </w:rPr>
          <w:t>)</w:t>
        </w:r>
      </w:hyperlink>
      <w:r w:rsidRPr="003844AF">
        <w:rPr>
          <w:rFonts w:ascii="Segoe UI" w:eastAsia="Times New Roman" w:hAnsi="Segoe UI" w:cs="Segoe UI"/>
          <w:sz w:val="21"/>
          <w:szCs w:val="21"/>
          <w:lang w:eastAsia="es-CL"/>
        </w:rPr>
        <w:t>.</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 xml:space="preserve">Para ensayo clínico </w:t>
      </w:r>
      <w:proofErr w:type="spellStart"/>
      <w:r w:rsidRPr="003844AF">
        <w:rPr>
          <w:rFonts w:ascii="Segoe UI" w:eastAsia="Times New Roman" w:hAnsi="Segoe UI" w:cs="Segoe UI"/>
          <w:sz w:val="21"/>
          <w:szCs w:val="21"/>
          <w:lang w:eastAsia="es-CL"/>
        </w:rPr>
        <w:t>randomizado</w:t>
      </w:r>
      <w:proofErr w:type="spellEnd"/>
      <w:r w:rsidRPr="003844AF">
        <w:rPr>
          <w:rFonts w:ascii="Segoe UI" w:eastAsia="Times New Roman" w:hAnsi="Segoe UI" w:cs="Segoe UI"/>
          <w:sz w:val="21"/>
          <w:szCs w:val="21"/>
          <w:lang w:eastAsia="es-CL"/>
        </w:rPr>
        <w:t xml:space="preserve"> use el </w:t>
      </w:r>
      <w:hyperlink r:id="rId16" w:history="1">
        <w:r w:rsidRPr="003844AF">
          <w:rPr>
            <w:rFonts w:ascii="Segoe UI" w:eastAsia="Times New Roman" w:hAnsi="Segoe UI" w:cs="Segoe UI"/>
            <w:color w:val="007AB2"/>
            <w:sz w:val="21"/>
            <w:szCs w:val="21"/>
            <w:u w:val="single"/>
            <w:lang w:eastAsia="es-CL"/>
          </w:rPr>
          <w:t>CONSORT (</w:t>
        </w:r>
        <w:proofErr w:type="spellStart"/>
        <w:r w:rsidRPr="003844AF">
          <w:rPr>
            <w:rFonts w:ascii="Segoe UI" w:eastAsia="Times New Roman" w:hAnsi="Segoe UI" w:cs="Segoe UI"/>
            <w:color w:val="007AB2"/>
            <w:sz w:val="21"/>
            <w:szCs w:val="21"/>
            <w:u w:val="single"/>
            <w:lang w:eastAsia="es-CL"/>
          </w:rPr>
          <w:t>checklist</w:t>
        </w:r>
        <w:proofErr w:type="spellEnd"/>
        <w:r w:rsidRPr="003844AF">
          <w:rPr>
            <w:rFonts w:ascii="Segoe UI" w:eastAsia="Times New Roman" w:hAnsi="Segoe UI" w:cs="Segoe UI"/>
            <w:color w:val="007AB2"/>
            <w:sz w:val="21"/>
            <w:szCs w:val="21"/>
            <w:u w:val="single"/>
            <w:lang w:eastAsia="es-CL"/>
          </w:rPr>
          <w:t xml:space="preserve"> y </w:t>
        </w:r>
        <w:proofErr w:type="spellStart"/>
        <w:r w:rsidRPr="003844AF">
          <w:rPr>
            <w:rFonts w:ascii="Segoe UI" w:eastAsia="Times New Roman" w:hAnsi="Segoe UI" w:cs="Segoe UI"/>
            <w:color w:val="007AB2"/>
            <w:sz w:val="21"/>
            <w:szCs w:val="21"/>
            <w:u w:val="single"/>
            <w:lang w:eastAsia="es-CL"/>
          </w:rPr>
          <w:t>fluxograma</w:t>
        </w:r>
        <w:proofErr w:type="spellEnd"/>
        <w:r w:rsidRPr="003844AF">
          <w:rPr>
            <w:rFonts w:ascii="Segoe UI" w:eastAsia="Times New Roman" w:hAnsi="Segoe UI" w:cs="Segoe UI"/>
            <w:color w:val="007AB2"/>
            <w:sz w:val="21"/>
            <w:szCs w:val="21"/>
            <w:u w:val="single"/>
            <w:lang w:eastAsia="es-CL"/>
          </w:rPr>
          <w:t>)</w:t>
        </w:r>
      </w:hyperlink>
      <w:r w:rsidRPr="003844AF">
        <w:rPr>
          <w:rFonts w:ascii="Segoe UI" w:eastAsia="Times New Roman" w:hAnsi="Segoe UI" w:cs="Segoe UI"/>
          <w:sz w:val="21"/>
          <w:szCs w:val="21"/>
          <w:lang w:eastAsia="es-CL"/>
        </w:rPr>
        <w:t>.</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 xml:space="preserve">Para revisiones sistemáticas y </w:t>
      </w:r>
      <w:proofErr w:type="spellStart"/>
      <w:r w:rsidRPr="003844AF">
        <w:rPr>
          <w:rFonts w:ascii="Segoe UI" w:eastAsia="Times New Roman" w:hAnsi="Segoe UI" w:cs="Segoe UI"/>
          <w:sz w:val="21"/>
          <w:szCs w:val="21"/>
          <w:lang w:eastAsia="es-CL"/>
        </w:rPr>
        <w:t>metaanálisis</w:t>
      </w:r>
      <w:proofErr w:type="spellEnd"/>
      <w:r w:rsidRPr="003844AF">
        <w:rPr>
          <w:rFonts w:ascii="Segoe UI" w:eastAsia="Times New Roman" w:hAnsi="Segoe UI" w:cs="Segoe UI"/>
          <w:sz w:val="21"/>
          <w:szCs w:val="21"/>
          <w:lang w:eastAsia="es-CL"/>
        </w:rPr>
        <w:t xml:space="preserve"> seguir la guía </w:t>
      </w:r>
      <w:hyperlink r:id="rId17" w:history="1">
        <w:r w:rsidRPr="003844AF">
          <w:rPr>
            <w:rFonts w:ascii="Segoe UI" w:eastAsia="Times New Roman" w:hAnsi="Segoe UI" w:cs="Segoe UI"/>
            <w:color w:val="007AB2"/>
            <w:sz w:val="21"/>
            <w:szCs w:val="21"/>
            <w:u w:val="single"/>
            <w:lang w:eastAsia="es-CL"/>
          </w:rPr>
          <w:t>PRISMA (</w:t>
        </w:r>
        <w:proofErr w:type="spellStart"/>
        <w:r w:rsidRPr="003844AF">
          <w:rPr>
            <w:rFonts w:ascii="Segoe UI" w:eastAsia="Times New Roman" w:hAnsi="Segoe UI" w:cs="Segoe UI"/>
            <w:color w:val="007AB2"/>
            <w:sz w:val="21"/>
            <w:szCs w:val="21"/>
            <w:u w:val="single"/>
            <w:lang w:eastAsia="es-CL"/>
          </w:rPr>
          <w:t>checklist</w:t>
        </w:r>
        <w:proofErr w:type="spellEnd"/>
        <w:r w:rsidRPr="003844AF">
          <w:rPr>
            <w:rFonts w:ascii="Segoe UI" w:eastAsia="Times New Roman" w:hAnsi="Segoe UI" w:cs="Segoe UI"/>
            <w:color w:val="007AB2"/>
            <w:sz w:val="21"/>
            <w:szCs w:val="21"/>
            <w:u w:val="single"/>
            <w:lang w:eastAsia="es-CL"/>
          </w:rPr>
          <w:t xml:space="preserve"> y </w:t>
        </w:r>
        <w:proofErr w:type="spellStart"/>
        <w:r w:rsidRPr="003844AF">
          <w:rPr>
            <w:rFonts w:ascii="Segoe UI" w:eastAsia="Times New Roman" w:hAnsi="Segoe UI" w:cs="Segoe UI"/>
            <w:color w:val="007AB2"/>
            <w:sz w:val="21"/>
            <w:szCs w:val="21"/>
            <w:u w:val="single"/>
            <w:lang w:eastAsia="es-CL"/>
          </w:rPr>
          <w:t>fluxograma</w:t>
        </w:r>
        <w:proofErr w:type="spellEnd"/>
        <w:r w:rsidRPr="003844AF">
          <w:rPr>
            <w:rFonts w:ascii="Segoe UI" w:eastAsia="Times New Roman" w:hAnsi="Segoe UI" w:cs="Segoe UI"/>
            <w:color w:val="007AB2"/>
            <w:sz w:val="21"/>
            <w:szCs w:val="21"/>
            <w:u w:val="single"/>
            <w:lang w:eastAsia="es-CL"/>
          </w:rPr>
          <w:t>)</w:t>
        </w:r>
      </w:hyperlink>
      <w:r w:rsidRPr="003844AF">
        <w:rPr>
          <w:rFonts w:ascii="Segoe UI" w:eastAsia="Times New Roman" w:hAnsi="Segoe UI" w:cs="Segoe UI"/>
          <w:sz w:val="21"/>
          <w:szCs w:val="21"/>
          <w:lang w:eastAsia="es-CL"/>
        </w:rPr>
        <w:t>.</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Para estudios observacionales en epidemiología (cohortes, casos y controles, estudios transversales) seguir la guía </w:t>
      </w:r>
      <w:hyperlink r:id="rId18" w:history="1">
        <w:r w:rsidRPr="003844AF">
          <w:rPr>
            <w:rFonts w:ascii="Segoe UI" w:eastAsia="Times New Roman" w:hAnsi="Segoe UI" w:cs="Segoe UI"/>
            <w:color w:val="007AB2"/>
            <w:sz w:val="21"/>
            <w:szCs w:val="21"/>
            <w:u w:val="single"/>
            <w:lang w:eastAsia="es-CL"/>
          </w:rPr>
          <w:t>STROBE (</w:t>
        </w:r>
        <w:proofErr w:type="spellStart"/>
        <w:r w:rsidRPr="003844AF">
          <w:rPr>
            <w:rFonts w:ascii="Segoe UI" w:eastAsia="Times New Roman" w:hAnsi="Segoe UI" w:cs="Segoe UI"/>
            <w:color w:val="007AB2"/>
            <w:sz w:val="21"/>
            <w:szCs w:val="21"/>
            <w:u w:val="single"/>
            <w:lang w:eastAsia="es-CL"/>
          </w:rPr>
          <w:t>checklist</w:t>
        </w:r>
        <w:proofErr w:type="spellEnd"/>
        <w:r w:rsidRPr="003844AF">
          <w:rPr>
            <w:rFonts w:ascii="Segoe UI" w:eastAsia="Times New Roman" w:hAnsi="Segoe UI" w:cs="Segoe UI"/>
            <w:color w:val="007AB2"/>
            <w:sz w:val="21"/>
            <w:szCs w:val="21"/>
            <w:u w:val="single"/>
            <w:lang w:eastAsia="es-CL"/>
          </w:rPr>
          <w:t>)</w:t>
        </w:r>
      </w:hyperlink>
      <w:r w:rsidRPr="003844AF">
        <w:rPr>
          <w:rFonts w:ascii="Segoe UI" w:eastAsia="Times New Roman" w:hAnsi="Segoe UI" w:cs="Segoe UI"/>
          <w:sz w:val="21"/>
          <w:szCs w:val="21"/>
          <w:lang w:eastAsia="es-CL"/>
        </w:rPr>
        <w:t>.</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Deben ser enviados escritos en español o portugués o inglés, digitados en doble espacio, en hojas tamaño carta con letra Times New Román tamaño 12, dejando un margen de 3 cm en todos los bordes. La extensión del texto, incluyendo referencias bibliográficas y resúmenes, no debe sobrepasar las 20 páginas. Desde la sección Introducción hasta las Conclusiones (cuerpo del manuscrito), el primer párrafo es sin sangría y el resto debe ser digitado sin saltos de líneas en los puntos aparte.</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Para estudios experimentales o de intervención se debe informar el código o número de inscripción.</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Organización del texto:</w:t>
      </w:r>
      <w:r w:rsidRPr="003844AF">
        <w:rPr>
          <w:rFonts w:ascii="Segoe UI" w:eastAsia="Times New Roman" w:hAnsi="Segoe UI" w:cs="Segoe UI"/>
          <w:sz w:val="21"/>
          <w:szCs w:val="21"/>
          <w:lang w:eastAsia="es-CL"/>
        </w:rPr>
        <w:t> Los trabajos se dividirán en las siguientes partes: Título, Resumen, Introducción, Material y Método, Resultados, Discusión, Conclusiones, Agradecimientos (si corresponde) y Referencias Bibliográficas.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En manuscritos cuyo idioma sea español o portugués, la letra cursiva se aplica solo a términos en inglés o enunciados transcritos al texto.</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lastRenderedPageBreak/>
        <w:t>En manuscritos cuyo idioma sea español o portugués, las décimas de los valores numéricos, van separadas con coma, ejemplo: 16,5; para los manuscritos en inglés las décimas van separadas con punto, ejemplo: 16.5.</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Se debe incorporar código ORCID.</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Título</w:t>
      </w:r>
      <w:r w:rsidRPr="003844AF">
        <w:rPr>
          <w:rFonts w:ascii="Segoe UI" w:eastAsia="Times New Roman" w:hAnsi="Segoe UI" w:cs="Segoe UI"/>
          <w:b/>
          <w:bCs/>
          <w:sz w:val="21"/>
          <w:szCs w:val="21"/>
          <w:lang w:eastAsia="es-CL"/>
        </w:rPr>
        <w:t>:</w:t>
      </w:r>
      <w:r w:rsidRPr="003844AF">
        <w:rPr>
          <w:rFonts w:ascii="Segoe UI" w:eastAsia="Times New Roman" w:hAnsi="Segoe UI" w:cs="Segoe UI"/>
          <w:sz w:val="21"/>
          <w:szCs w:val="21"/>
          <w:lang w:eastAsia="es-CL"/>
        </w:rPr>
        <w:t> La primera página del trabajo debe contener un título conciso e informativo de la investigación en mayúscula con no más de 15 palabras que contengan ya los descriptores, además debe ser redactado en sentido afirmativo, en idioma original (español, portugués o inglés) seguido de los títulos en los otros dos idiomas.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Autoría</w:t>
      </w:r>
      <w:r w:rsidRPr="003844AF">
        <w:rPr>
          <w:rFonts w:ascii="Segoe UI" w:eastAsia="Times New Roman" w:hAnsi="Segoe UI" w:cs="Segoe UI"/>
          <w:b/>
          <w:bCs/>
          <w:sz w:val="21"/>
          <w:szCs w:val="21"/>
          <w:lang w:eastAsia="es-CL"/>
        </w:rPr>
        <w:t>:</w:t>
      </w:r>
      <w:r w:rsidRPr="003844AF">
        <w:rPr>
          <w:rFonts w:ascii="Segoe UI" w:eastAsia="Times New Roman" w:hAnsi="Segoe UI" w:cs="Segoe UI"/>
          <w:sz w:val="21"/>
          <w:szCs w:val="21"/>
          <w:lang w:eastAsia="es-CL"/>
        </w:rPr>
        <w:t> Al final de la primera página, señalar el nombre completo del (los) autor(es) acompañado de uno o más asteriscos (*), según sea la posición en la autoría. A pie de página y con el o los  asteriscos correspondientes  se debe informar: profesión, filiación institucional (hasta 3 jerarquías, ejemplo: Departamento o Escuela, Facultad, Universidad), ciudad y país, correo electrónico y finalmente “Autor de correspondencia”. Se aceptan hasta dos autores de correspondencia.</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En este espacio también se señalan los patrocinios y/o fuentes de apoyo económico si lo hubo, en la forma de subsidios de investigación (</w:t>
      </w:r>
      <w:proofErr w:type="spellStart"/>
      <w:r w:rsidRPr="003844AF">
        <w:rPr>
          <w:rFonts w:ascii="Segoe UI" w:eastAsia="Times New Roman" w:hAnsi="Segoe UI" w:cs="Segoe UI"/>
          <w:sz w:val="21"/>
          <w:szCs w:val="21"/>
          <w:lang w:eastAsia="es-CL"/>
        </w:rPr>
        <w:t>grants</w:t>
      </w:r>
      <w:proofErr w:type="spellEnd"/>
      <w:r w:rsidRPr="003844AF">
        <w:rPr>
          <w:rFonts w:ascii="Segoe UI" w:eastAsia="Times New Roman" w:hAnsi="Segoe UI" w:cs="Segoe UI"/>
          <w:sz w:val="21"/>
          <w:szCs w:val="21"/>
          <w:lang w:eastAsia="es-CL"/>
        </w:rPr>
        <w:t>), equipos, drogas, o todos ellos.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Resumen</w:t>
      </w:r>
      <w:r w:rsidRPr="003844AF">
        <w:rPr>
          <w:rFonts w:ascii="Segoe UI" w:eastAsia="Times New Roman" w:hAnsi="Segoe UI" w:cs="Segoe UI"/>
          <w:b/>
          <w:bCs/>
          <w:sz w:val="21"/>
          <w:szCs w:val="21"/>
          <w:lang w:eastAsia="es-CL"/>
        </w:rPr>
        <w:t>:</w:t>
      </w:r>
      <w:r w:rsidRPr="003844AF">
        <w:rPr>
          <w:rFonts w:ascii="Segoe UI" w:eastAsia="Times New Roman" w:hAnsi="Segoe UI" w:cs="Segoe UI"/>
          <w:sz w:val="21"/>
          <w:szCs w:val="21"/>
          <w:lang w:eastAsia="es-CL"/>
        </w:rPr>
        <w:t xml:space="preserve"> En el idioma original del artículo, seguidos de los otros 2 idiomas, que señale brevemente el objetivo, material y métodos, resultados y conclusiones. No debe exceder de 960 caracteres y 250 palabras escritas con interlineado a 1 espacio,  incluidos al final 3 a 6 descriptores, de preferencia vinculados a Descriptores en Ciencias de la Salud - </w:t>
      </w:r>
      <w:proofErr w:type="spellStart"/>
      <w:r w:rsidRPr="003844AF">
        <w:rPr>
          <w:rFonts w:ascii="Segoe UI" w:eastAsia="Times New Roman" w:hAnsi="Segoe UI" w:cs="Segoe UI"/>
          <w:sz w:val="21"/>
          <w:szCs w:val="21"/>
          <w:lang w:eastAsia="es-CL"/>
        </w:rPr>
        <w:t>DeCS</w:t>
      </w:r>
      <w:proofErr w:type="spellEnd"/>
      <w:r w:rsidRPr="003844AF">
        <w:rPr>
          <w:rFonts w:ascii="Segoe UI" w:eastAsia="Times New Roman" w:hAnsi="Segoe UI" w:cs="Segoe UI"/>
          <w:sz w:val="21"/>
          <w:szCs w:val="21"/>
          <w:lang w:eastAsia="es-CL"/>
        </w:rPr>
        <w:t xml:space="preserve"> o del Medical </w:t>
      </w:r>
      <w:proofErr w:type="spellStart"/>
      <w:r w:rsidRPr="003844AF">
        <w:rPr>
          <w:rFonts w:ascii="Segoe UI" w:eastAsia="Times New Roman" w:hAnsi="Segoe UI" w:cs="Segoe UI"/>
          <w:sz w:val="21"/>
          <w:szCs w:val="21"/>
          <w:lang w:eastAsia="es-CL"/>
        </w:rPr>
        <w:t>Subject</w:t>
      </w:r>
      <w:proofErr w:type="spellEnd"/>
      <w:r w:rsidRPr="003844AF">
        <w:rPr>
          <w:rFonts w:ascii="Segoe UI" w:eastAsia="Times New Roman" w:hAnsi="Segoe UI" w:cs="Segoe UI"/>
          <w:sz w:val="21"/>
          <w:szCs w:val="21"/>
          <w:lang w:eastAsia="es-CL"/>
        </w:rPr>
        <w:t xml:space="preserve"> </w:t>
      </w:r>
      <w:proofErr w:type="spellStart"/>
      <w:r w:rsidRPr="003844AF">
        <w:rPr>
          <w:rFonts w:ascii="Segoe UI" w:eastAsia="Times New Roman" w:hAnsi="Segoe UI" w:cs="Segoe UI"/>
          <w:sz w:val="21"/>
          <w:szCs w:val="21"/>
          <w:lang w:eastAsia="es-CL"/>
        </w:rPr>
        <w:t>Headings</w:t>
      </w:r>
      <w:proofErr w:type="spellEnd"/>
      <w:r w:rsidRPr="003844AF">
        <w:rPr>
          <w:rFonts w:ascii="Segoe UI" w:eastAsia="Times New Roman" w:hAnsi="Segoe UI" w:cs="Segoe UI"/>
          <w:sz w:val="21"/>
          <w:szCs w:val="21"/>
          <w:lang w:eastAsia="es-CL"/>
        </w:rPr>
        <w:t xml:space="preserve"> - </w:t>
      </w:r>
      <w:proofErr w:type="spellStart"/>
      <w:r w:rsidRPr="003844AF">
        <w:rPr>
          <w:rFonts w:ascii="Segoe UI" w:eastAsia="Times New Roman" w:hAnsi="Segoe UI" w:cs="Segoe UI"/>
          <w:sz w:val="21"/>
          <w:szCs w:val="21"/>
          <w:lang w:eastAsia="es-CL"/>
        </w:rPr>
        <w:t>MeSH</w:t>
      </w:r>
      <w:proofErr w:type="spellEnd"/>
      <w:r w:rsidRPr="003844AF">
        <w:rPr>
          <w:rFonts w:ascii="Segoe UI" w:eastAsia="Times New Roman" w:hAnsi="Segoe UI" w:cs="Segoe UI"/>
          <w:sz w:val="21"/>
          <w:szCs w:val="21"/>
          <w:lang w:eastAsia="es-CL"/>
        </w:rPr>
        <w:t>).</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Introducción</w:t>
      </w:r>
      <w:r w:rsidRPr="003844AF">
        <w:rPr>
          <w:rFonts w:ascii="Segoe UI" w:eastAsia="Times New Roman" w:hAnsi="Segoe UI" w:cs="Segoe UI"/>
          <w:b/>
          <w:bCs/>
          <w:sz w:val="21"/>
          <w:szCs w:val="21"/>
          <w:lang w:eastAsia="es-CL"/>
        </w:rPr>
        <w:t>:</w:t>
      </w:r>
      <w:r w:rsidRPr="003844AF">
        <w:rPr>
          <w:rFonts w:ascii="Segoe UI" w:eastAsia="Times New Roman" w:hAnsi="Segoe UI" w:cs="Segoe UI"/>
          <w:sz w:val="21"/>
          <w:szCs w:val="21"/>
          <w:lang w:eastAsia="es-CL"/>
        </w:rPr>
        <w:t> Esta parte del trabajo se subdivide en los siguientes elementos: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 Problema: </w:t>
      </w:r>
      <w:r w:rsidRPr="003844AF">
        <w:rPr>
          <w:rFonts w:ascii="Segoe UI" w:eastAsia="Times New Roman" w:hAnsi="Segoe UI" w:cs="Segoe UI"/>
          <w:sz w:val="21"/>
          <w:szCs w:val="21"/>
          <w:lang w:eastAsia="es-CL"/>
        </w:rPr>
        <w:t>Describe clara y precisamente lo que se resolverá con la investigación. Debe enunciar claramente el qué y el porqué de la investigación. Se debe desarrollar en uno o dos párrafos iniciales.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lastRenderedPageBreak/>
        <w:t>* Revisión de la literatura:</w:t>
      </w:r>
      <w:r w:rsidRPr="003844AF">
        <w:rPr>
          <w:rFonts w:ascii="Segoe UI" w:eastAsia="Times New Roman" w:hAnsi="Segoe UI" w:cs="Segoe UI"/>
          <w:sz w:val="21"/>
          <w:szCs w:val="21"/>
          <w:lang w:eastAsia="es-CL"/>
        </w:rPr>
        <w:t> Expone el marco referencial que da sustento al trabajo de investigación. A través de las citas se provee reconocimiento de estudios anteriores que se relacionan específicamente con el trabajo.</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 Objetivo o hipótesis:</w:t>
      </w:r>
      <w:r w:rsidRPr="003844AF">
        <w:rPr>
          <w:rFonts w:ascii="Segoe UI" w:eastAsia="Times New Roman" w:hAnsi="Segoe UI" w:cs="Segoe UI"/>
          <w:sz w:val="21"/>
          <w:szCs w:val="21"/>
          <w:lang w:eastAsia="es-CL"/>
        </w:rPr>
        <w:t> Enuncia formalmente el objetivo y razonamiento de su propuesta, además de definir las posibles variables, si compete. El objetivo debe indicar en forma inequívoca qué es lo que el investigador intenta observar y medir, redactados en forma afirmativa y sujetos a una sola interpretación. La hipótesis debe expresar de manera clara, precisa y concisa una relación o diferencia entre dos o más variables, incluyendo, si corresponde, las variables del estudio y su efecto.</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Material y método</w:t>
      </w:r>
      <w:r w:rsidRPr="003844AF">
        <w:rPr>
          <w:rFonts w:ascii="Segoe UI" w:eastAsia="Times New Roman" w:hAnsi="Segoe UI" w:cs="Segoe UI"/>
          <w:b/>
          <w:bCs/>
          <w:sz w:val="21"/>
          <w:szCs w:val="21"/>
          <w:lang w:eastAsia="es-CL"/>
        </w:rPr>
        <w:t>: </w:t>
      </w:r>
      <w:r w:rsidRPr="003844AF">
        <w:rPr>
          <w:rFonts w:ascii="Segoe UI" w:eastAsia="Times New Roman" w:hAnsi="Segoe UI" w:cs="Segoe UI"/>
          <w:sz w:val="21"/>
          <w:szCs w:val="21"/>
          <w:lang w:eastAsia="es-CL"/>
        </w:rPr>
        <w:t>Mencione el paradigma al que se adscribe la investigación y describa claramente el universo, la selección de la muestra, instrumentos y procedimientos con la precisión necesaria para permitir a otros observadores que reproduzcan sus observaciones. Cuando se efectúen experimentos en seres humanos, indique si los procedimientos satisfacen normas éticas establecidas de antemano, revisadas por un comité "ad hoc" de la institución en que se efectuó el estudio. Indique el número de sujetos, de observaciones, el o los métodos estadísticos empleados y el nivel de significación estadística establecido previamente para juzgar los resultados.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Resultados</w:t>
      </w:r>
      <w:r w:rsidRPr="003844AF">
        <w:rPr>
          <w:rFonts w:ascii="Segoe UI" w:eastAsia="Times New Roman" w:hAnsi="Segoe UI" w:cs="Segoe UI"/>
          <w:b/>
          <w:bCs/>
          <w:sz w:val="21"/>
          <w:szCs w:val="21"/>
          <w:lang w:eastAsia="es-CL"/>
        </w:rPr>
        <w:t>:</w:t>
      </w:r>
      <w:r w:rsidRPr="003844AF">
        <w:rPr>
          <w:rFonts w:ascii="Segoe UI" w:eastAsia="Times New Roman" w:hAnsi="Segoe UI" w:cs="Segoe UI"/>
          <w:sz w:val="21"/>
          <w:szCs w:val="21"/>
          <w:lang w:eastAsia="es-CL"/>
        </w:rPr>
        <w:t> Se deben presentar en una secuencia lógica y tener un análisis estadístico o interpretativo en relación con el objetivo del estudio. Si se incluyen tablas, gráficos o figuras, no deben estar incluidos en el texto y deben enviarse en archivo Excel separado del manuscrito. Estos elementos deben diseñarse en blanco y negro, tamaño mitad del ancho de una página con tramas o achurados diferenciables claramente, tener tamaño suficiente para su reducción, indicar numeración con título que exprese breve y claramente el contenido. En el texto, sin repetir el contenido de la tabla, gráfico o figura, se debe destacar o resumir sólo las observaciones más relevantes. En las figuras y gráficos deben ser legibles números, letras u otros caracteres, al ser reducidos de tamaño.</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Discusión:</w:t>
      </w:r>
      <w:r w:rsidRPr="003844AF">
        <w:rPr>
          <w:rFonts w:ascii="Segoe UI" w:eastAsia="Times New Roman" w:hAnsi="Segoe UI" w:cs="Segoe UI"/>
          <w:sz w:val="21"/>
          <w:szCs w:val="21"/>
          <w:lang w:eastAsia="es-CL"/>
        </w:rPr>
        <w:t> La discusión debe ser sobre la base de los objetivos y los resultados para posteriormente comparar con el marco referencial. Discuta los aspectos nuevos y limitaciones que tiene su estudio, enunciando proyecciones o nuevas hipótesis si corresponde.</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lastRenderedPageBreak/>
        <w:t>Conclusiones</w:t>
      </w:r>
      <w:r w:rsidRPr="003844AF">
        <w:rPr>
          <w:rFonts w:ascii="Segoe UI" w:eastAsia="Times New Roman" w:hAnsi="Segoe UI" w:cs="Segoe UI"/>
          <w:b/>
          <w:bCs/>
          <w:sz w:val="21"/>
          <w:szCs w:val="21"/>
          <w:lang w:eastAsia="es-CL"/>
        </w:rPr>
        <w:t>: </w:t>
      </w:r>
      <w:r w:rsidRPr="003844AF">
        <w:rPr>
          <w:rFonts w:ascii="Segoe UI" w:eastAsia="Times New Roman" w:hAnsi="Segoe UI" w:cs="Segoe UI"/>
          <w:sz w:val="21"/>
          <w:szCs w:val="21"/>
          <w:lang w:eastAsia="es-CL"/>
        </w:rPr>
        <w:t>Estas deben responder a los objetivos del estudio, limitándose a los datos encontrados sin citar referencias.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Agradecimientos</w:t>
      </w:r>
      <w:r w:rsidRPr="003844AF">
        <w:rPr>
          <w:rFonts w:ascii="Segoe UI" w:eastAsia="Times New Roman" w:hAnsi="Segoe UI" w:cs="Segoe UI"/>
          <w:b/>
          <w:bCs/>
          <w:sz w:val="21"/>
          <w:szCs w:val="21"/>
          <w:lang w:eastAsia="es-CL"/>
        </w:rPr>
        <w:t>:</w:t>
      </w:r>
      <w:r w:rsidRPr="003844AF">
        <w:rPr>
          <w:rFonts w:ascii="Segoe UI" w:eastAsia="Times New Roman" w:hAnsi="Segoe UI" w:cs="Segoe UI"/>
          <w:sz w:val="21"/>
          <w:szCs w:val="21"/>
          <w:lang w:eastAsia="es-CL"/>
        </w:rPr>
        <w:t> Opcional</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u w:val="single"/>
          <w:lang w:eastAsia="es-CL"/>
        </w:rPr>
        <w:t>Referencias bibliográficas</w:t>
      </w:r>
      <w:r w:rsidRPr="003844AF">
        <w:rPr>
          <w:rFonts w:ascii="Segoe UI" w:eastAsia="Times New Roman" w:hAnsi="Segoe UI" w:cs="Segoe UI"/>
          <w:b/>
          <w:bCs/>
          <w:sz w:val="21"/>
          <w:szCs w:val="21"/>
          <w:lang w:eastAsia="es-CL"/>
        </w:rPr>
        <w:t>:</w:t>
      </w:r>
      <w:r w:rsidRPr="003844AF">
        <w:rPr>
          <w:rFonts w:ascii="Segoe UI" w:eastAsia="Times New Roman" w:hAnsi="Segoe UI" w:cs="Segoe UI"/>
          <w:sz w:val="21"/>
          <w:szCs w:val="21"/>
          <w:lang w:eastAsia="es-CL"/>
        </w:rPr>
        <w:t> En esta sección se reconocen las fuentes utilizadas para llevar a cabo el trabajo de investigación. Se sugiere, para apoyar la justificación del estudio, no menos de 30 referencias, deben ser actualizadas y pertinentes, es decir, al menos el 50% debe ser de los últimos 5 años y el título de la referencia debe estar relacionado directamente con el tema del artículo. De estas 30 referencias el 50% debe provenir de fuente primaria. Debe existir una relación directa entre las citas que se encuentran en el texto y la lista de referencia o recursos utilizados para llevar a cabo la investigación. Todas las citas en el texto deben aparecer en la lista de referencias. Estas y la lista final se deben presentar utilizando el estilo "Vancouver", según el cual las referencias deben citarse en el texto con números consecutivos, entre paréntesis, de acuerdo a su aparición y en superíndice. En el sustento bibliográfico se exigirá pertinencia e internacionalización. El listado de referencias debe reflejar un sustento bibliográfico científico actualizado, pertinente y multidisciplinario, derivado de revistas fuente indexadas en diversas bases de datos internacionales.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Evitar URL extensas.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No se aceptan tesis a nivel de pregrado, sólo de magíster y doctorado, considerando también un máximo de 1 en el listado de referencias.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 xml:space="preserve">Se sugiere revisar su artículo por un programa </w:t>
      </w:r>
      <w:proofErr w:type="spellStart"/>
      <w:r w:rsidRPr="003844AF">
        <w:rPr>
          <w:rFonts w:ascii="Segoe UI" w:eastAsia="Times New Roman" w:hAnsi="Segoe UI" w:cs="Segoe UI"/>
          <w:sz w:val="21"/>
          <w:szCs w:val="21"/>
          <w:lang w:eastAsia="es-CL"/>
        </w:rPr>
        <w:t>antiplagio</w:t>
      </w:r>
      <w:proofErr w:type="spellEnd"/>
      <w:r w:rsidRPr="003844AF">
        <w:rPr>
          <w:rFonts w:ascii="Segoe UI" w:eastAsia="Times New Roman" w:hAnsi="Segoe UI" w:cs="Segoe UI"/>
          <w:sz w:val="21"/>
          <w:szCs w:val="21"/>
          <w:lang w:eastAsia="es-CL"/>
        </w:rPr>
        <w:t xml:space="preserve"> para que detecten errores en el uso de referencias bibliográficas.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Consideraciones respecto a Autoría</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 xml:space="preserve">Sólo deben considerarse como autores quienes hayan tomado parte en el trabajo de manera suficiente como para responsabilizarse públicamente del contenido. Además todos los autores deberán estar calificados para ello. No se aceptarán más de seis autores, a menos que el tipo de investigación lo justifique. Cuando se envía un manuscrito se requiere adjuntar hoja </w:t>
      </w:r>
      <w:r w:rsidRPr="003844AF">
        <w:rPr>
          <w:rFonts w:ascii="Segoe UI" w:eastAsia="Times New Roman" w:hAnsi="Segoe UI" w:cs="Segoe UI"/>
          <w:sz w:val="21"/>
          <w:szCs w:val="21"/>
          <w:lang w:eastAsia="es-CL"/>
        </w:rPr>
        <w:lastRenderedPageBreak/>
        <w:t>de </w:t>
      </w:r>
      <w:hyperlink r:id="rId19" w:tgtFrame="_blank" w:history="1">
        <w:r w:rsidRPr="003844AF">
          <w:rPr>
            <w:rFonts w:ascii="Segoe UI" w:eastAsia="Times New Roman" w:hAnsi="Segoe UI" w:cs="Segoe UI"/>
            <w:color w:val="007AB2"/>
            <w:sz w:val="21"/>
            <w:szCs w:val="21"/>
            <w:u w:val="single"/>
            <w:lang w:eastAsia="es-CL"/>
          </w:rPr>
          <w:t>Declaración de responsabilidad del autor</w:t>
        </w:r>
      </w:hyperlink>
      <w:r w:rsidRPr="003844AF">
        <w:rPr>
          <w:rFonts w:ascii="Segoe UI" w:eastAsia="Times New Roman" w:hAnsi="Segoe UI" w:cs="Segoe UI"/>
          <w:sz w:val="21"/>
          <w:szCs w:val="21"/>
          <w:lang w:eastAsia="es-CL"/>
        </w:rPr>
        <w:t> confirmando que el trabajo es inédito, que no ha sido publicado anteriormente en formato impreso o electrónico y que no se presentará a otro medio antes de conocer la decisión de la revista.</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Todos los manuscritos deben informar respecto de su financiamiento, conflicto de intereses y agradecimientos, si es necesario.</w:t>
      </w:r>
    </w:p>
    <w:p w:rsidR="00CC62AF" w:rsidRDefault="00CC62AF" w:rsidP="00CC62AF">
      <w:pPr>
        <w:shd w:val="clear" w:color="auto" w:fill="FFFFFF"/>
        <w:spacing w:before="300" w:after="300" w:line="375" w:lineRule="atLeast"/>
        <w:jc w:val="both"/>
        <w:rPr>
          <w:rFonts w:ascii="Segoe UI" w:eastAsia="Times New Roman" w:hAnsi="Segoe UI" w:cs="Segoe UI"/>
          <w:b/>
          <w:bCs/>
          <w:sz w:val="21"/>
          <w:szCs w:val="21"/>
          <w:lang w:eastAsia="es-CL"/>
        </w:rPr>
      </w:pPr>
    </w:p>
    <w:p w:rsidR="00CC62AF" w:rsidRDefault="00CC62AF" w:rsidP="00CC62AF">
      <w:pPr>
        <w:shd w:val="clear" w:color="auto" w:fill="FFFFFF"/>
        <w:spacing w:before="300" w:after="300" w:line="375" w:lineRule="atLeast"/>
        <w:jc w:val="both"/>
        <w:rPr>
          <w:rFonts w:ascii="Segoe UI" w:eastAsia="Times New Roman" w:hAnsi="Segoe UI" w:cs="Segoe UI"/>
          <w:b/>
          <w:bCs/>
          <w:sz w:val="21"/>
          <w:szCs w:val="21"/>
          <w:lang w:eastAsia="es-CL"/>
        </w:rPr>
      </w:pP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Consideraciones Éticas</w:t>
      </w:r>
    </w:p>
    <w:p w:rsidR="00CC62AF" w:rsidRPr="000B6273"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 xml:space="preserve">Ciencia y Enfermería acoge plenamente los principios éticos universales como el contribuir al bien común con los aportes que la revista realice a la sociedad y en particular al conocimiento de la disciplina, igualdad de oportunidades de publicar artículos en igualdad de condiciones que cumplan con la normativa establecida previamente, pero además rechaza cualquier tipo de discriminación individual o grupal, discreción y confidencialidad al mantener en reserva el nombre de los autores de los trabajos </w:t>
      </w:r>
      <w:proofErr w:type="spellStart"/>
      <w:r w:rsidRPr="003844AF">
        <w:rPr>
          <w:rFonts w:ascii="Segoe UI" w:eastAsia="Times New Roman" w:hAnsi="Segoe UI" w:cs="Segoe UI"/>
          <w:sz w:val="21"/>
          <w:szCs w:val="21"/>
          <w:lang w:eastAsia="es-CL"/>
        </w:rPr>
        <w:t>recepcionados</w:t>
      </w:r>
      <w:proofErr w:type="spellEnd"/>
      <w:r w:rsidRPr="003844AF">
        <w:rPr>
          <w:rFonts w:ascii="Segoe UI" w:eastAsia="Times New Roman" w:hAnsi="Segoe UI" w:cs="Segoe UI"/>
          <w:sz w:val="21"/>
          <w:szCs w:val="21"/>
          <w:lang w:eastAsia="es-CL"/>
        </w:rPr>
        <w:t>, el nombre de los pares, y los artículos seleccionados para la publicación, veracidad de la información otorgada y transparencia en todas las etapas del proceso de selección y publicación de los artículos seleccionados. Ciencia y Enfermería asume que cada investigación a publicar ha cumplido previamente el requisito de ser evaluada por el respectivo Comité de Ética y solicita constancia del Informe del comité ético científico que lo avala.</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Declaración de responsabilidad  </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Deberá completar el formulario </w:t>
      </w:r>
      <w:hyperlink r:id="rId20" w:tgtFrame="_blank" w:history="1">
        <w:r w:rsidRPr="003844AF">
          <w:rPr>
            <w:rFonts w:ascii="Segoe UI" w:eastAsia="Times New Roman" w:hAnsi="Segoe UI" w:cs="Segoe UI"/>
            <w:color w:val="007AB2"/>
            <w:sz w:val="21"/>
            <w:szCs w:val="21"/>
            <w:u w:val="single"/>
            <w:lang w:eastAsia="es-CL"/>
          </w:rPr>
          <w:t>Declaración de responsabilidad del autor</w:t>
        </w:r>
      </w:hyperlink>
      <w:r w:rsidRPr="003844AF">
        <w:rPr>
          <w:rFonts w:ascii="Segoe UI" w:eastAsia="Times New Roman" w:hAnsi="Segoe UI" w:cs="Segoe UI"/>
          <w:sz w:val="21"/>
          <w:szCs w:val="21"/>
          <w:lang w:eastAsia="es-CL"/>
        </w:rPr>
        <w:t> y enviarlo en formato PDF junto al resto de los documentos.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Pago Tasa de edición</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lastRenderedPageBreak/>
        <w:t>Una vez que el manuscrito es considerado Aceptado con sugerencia o Aceptado, se debe cancelar una tasa de edición equivalente a CLP 100.000 (pesos chilenos), por cada manuscrito procedente de Chile, o US$ 150 (dólares americanos) para los recibidos desde el extranjero.</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Envío de manuscritos</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Para envío de manuscrito acceda a </w:t>
      </w:r>
      <w:hyperlink r:id="rId21" w:tgtFrame="_blank" w:history="1">
        <w:r w:rsidRPr="003844AF">
          <w:rPr>
            <w:rFonts w:ascii="Segoe UI" w:eastAsia="Times New Roman" w:hAnsi="Segoe UI" w:cs="Segoe UI"/>
            <w:color w:val="007AB2"/>
            <w:sz w:val="21"/>
            <w:szCs w:val="21"/>
            <w:u w:val="single"/>
            <w:lang w:eastAsia="es-CL"/>
          </w:rPr>
          <w:t>Ciencia y Enfermería</w:t>
        </w:r>
      </w:hyperlink>
      <w:r w:rsidRPr="003844AF">
        <w:rPr>
          <w:rFonts w:ascii="Segoe UI" w:eastAsia="Times New Roman" w:hAnsi="Segoe UI" w:cs="Segoe UI"/>
          <w:sz w:val="21"/>
          <w:szCs w:val="21"/>
          <w:lang w:eastAsia="es-CL"/>
        </w:rPr>
        <w:t> y </w:t>
      </w:r>
      <w:hyperlink r:id="rId22" w:tgtFrame="_blank" w:history="1">
        <w:r w:rsidRPr="003844AF">
          <w:rPr>
            <w:rFonts w:ascii="Segoe UI" w:eastAsia="Times New Roman" w:hAnsi="Segoe UI" w:cs="Segoe UI"/>
            <w:color w:val="007AB2"/>
            <w:sz w:val="21"/>
            <w:szCs w:val="21"/>
            <w:u w:val="single"/>
            <w:lang w:eastAsia="es-CL"/>
          </w:rPr>
          <w:t>registro de autor</w:t>
        </w:r>
      </w:hyperlink>
      <w:r w:rsidRPr="003844AF">
        <w:rPr>
          <w:rFonts w:ascii="Segoe UI" w:eastAsia="Times New Roman" w:hAnsi="Segoe UI" w:cs="Segoe UI"/>
          <w:sz w:val="21"/>
          <w:szCs w:val="21"/>
          <w:u w:val="single"/>
          <w:lang w:eastAsia="es-CL"/>
        </w:rPr>
        <w:t>.</w:t>
      </w:r>
    </w:p>
    <w:p w:rsidR="00CC62AF" w:rsidRPr="003844AF" w:rsidRDefault="00CC62AF" w:rsidP="00CC62AF">
      <w:pPr>
        <w:shd w:val="clear" w:color="auto" w:fill="FFFFFF"/>
        <w:spacing w:before="300" w:after="300" w:line="375" w:lineRule="atLeast"/>
        <w:jc w:val="both"/>
        <w:rPr>
          <w:rFonts w:ascii="Segoe UI" w:eastAsia="Times New Roman" w:hAnsi="Segoe UI" w:cs="Segoe UI"/>
          <w:sz w:val="21"/>
          <w:szCs w:val="21"/>
          <w:lang w:eastAsia="es-CL"/>
        </w:rPr>
      </w:pPr>
      <w:r w:rsidRPr="003844AF">
        <w:rPr>
          <w:rFonts w:ascii="Segoe UI" w:eastAsia="Times New Roman" w:hAnsi="Segoe UI" w:cs="Segoe UI"/>
          <w:b/>
          <w:bCs/>
          <w:sz w:val="21"/>
          <w:szCs w:val="21"/>
          <w:lang w:eastAsia="es-CL"/>
        </w:rPr>
        <w:t>Declaración de privacidad</w:t>
      </w:r>
    </w:p>
    <w:p w:rsidR="00E30311" w:rsidRPr="000B6273" w:rsidRDefault="00CC62AF" w:rsidP="006E1CA9">
      <w:pPr>
        <w:shd w:val="clear" w:color="auto" w:fill="FFFFFF"/>
        <w:spacing w:before="300" w:after="0" w:line="375" w:lineRule="atLeast"/>
        <w:jc w:val="both"/>
        <w:rPr>
          <w:rFonts w:ascii="Segoe UI" w:eastAsia="Times New Roman" w:hAnsi="Segoe UI" w:cs="Segoe UI"/>
          <w:sz w:val="21"/>
          <w:szCs w:val="21"/>
          <w:lang w:eastAsia="es-CL"/>
        </w:rPr>
      </w:pPr>
      <w:r w:rsidRPr="003844AF">
        <w:rPr>
          <w:rFonts w:ascii="Segoe UI" w:eastAsia="Times New Roman" w:hAnsi="Segoe UI" w:cs="Segoe UI"/>
          <w:sz w:val="21"/>
          <w:szCs w:val="21"/>
          <w:lang w:eastAsia="es-CL"/>
        </w:rPr>
        <w:t>Los nombres y las direcciones de correo electrónico introducidos en esta revista se usarán exclusivamente para los fines establecidos en ella y no se proporcionarán a terceros o p</w:t>
      </w:r>
      <w:r>
        <w:rPr>
          <w:rFonts w:ascii="Segoe UI" w:eastAsia="Times New Roman" w:hAnsi="Segoe UI" w:cs="Segoe UI"/>
          <w:sz w:val="21"/>
          <w:szCs w:val="21"/>
          <w:lang w:eastAsia="es-CL"/>
        </w:rPr>
        <w:t>ara su uso con otros fines.</w:t>
      </w:r>
      <w:r>
        <w:tab/>
      </w:r>
    </w:p>
    <w:sectPr w:rsidR="00E30311" w:rsidRPr="000B6273">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E8F" w:rsidRDefault="00A74E8F" w:rsidP="004C4C83">
      <w:pPr>
        <w:spacing w:after="0" w:line="240" w:lineRule="auto"/>
      </w:pPr>
      <w:r>
        <w:separator/>
      </w:r>
    </w:p>
  </w:endnote>
  <w:endnote w:type="continuationSeparator" w:id="0">
    <w:p w:rsidR="00A74E8F" w:rsidRDefault="00A74E8F" w:rsidP="004C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E8F" w:rsidRDefault="00A74E8F" w:rsidP="004C4C83">
      <w:pPr>
        <w:spacing w:after="0" w:line="240" w:lineRule="auto"/>
      </w:pPr>
      <w:r>
        <w:separator/>
      </w:r>
    </w:p>
  </w:footnote>
  <w:footnote w:type="continuationSeparator" w:id="0">
    <w:p w:rsidR="00A74E8F" w:rsidRDefault="00A74E8F" w:rsidP="004C4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230" w:rsidRPr="005A4230" w:rsidRDefault="004C4C83">
    <w:pPr>
      <w:pStyle w:val="Encabezado"/>
      <w:rPr>
        <w:sz w:val="18"/>
        <w:szCs w:val="18"/>
      </w:rPr>
    </w:pPr>
    <w:r>
      <w:rPr>
        <w:noProof/>
        <w:lang w:eastAsia="es-CL"/>
      </w:rPr>
      <w:drawing>
        <wp:anchor distT="0" distB="0" distL="114300" distR="114300" simplePos="0" relativeHeight="251660288" behindDoc="0" locked="0" layoutInCell="1" allowOverlap="1" wp14:anchorId="76562CD1" wp14:editId="63023E77">
          <wp:simplePos x="0" y="0"/>
          <wp:positionH relativeFrom="column">
            <wp:posOffset>4521835</wp:posOffset>
          </wp:positionH>
          <wp:positionV relativeFrom="paragraph">
            <wp:posOffset>96520</wp:posOffset>
          </wp:positionV>
          <wp:extent cx="1720215" cy="600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21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58240" behindDoc="1" locked="0" layoutInCell="1" allowOverlap="1" wp14:anchorId="682354D6" wp14:editId="2E7A8E61">
          <wp:simplePos x="0" y="0"/>
          <wp:positionH relativeFrom="margin">
            <wp:align>left</wp:align>
          </wp:positionH>
          <wp:positionV relativeFrom="paragraph">
            <wp:posOffset>144780</wp:posOffset>
          </wp:positionV>
          <wp:extent cx="1567180" cy="5105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718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230">
      <w:t xml:space="preserve">                                                                                      </w:t>
    </w:r>
    <w:r w:rsidRPr="005A4230">
      <w:rPr>
        <w:sz w:val="18"/>
        <w:szCs w:val="18"/>
      </w:rPr>
      <w:t xml:space="preserve">                                                                         </w:t>
    </w:r>
  </w:p>
  <w:p w:rsidR="005A4230" w:rsidRDefault="005A4230">
    <w:pPr>
      <w:pStyle w:val="Encabezado"/>
    </w:pPr>
    <w:r>
      <w:t xml:space="preserve">                                                                              </w:t>
    </w:r>
    <w:r>
      <w:rPr>
        <w:noProof/>
        <w:lang w:eastAsia="es-CL"/>
      </w:rPr>
      <w:drawing>
        <wp:inline distT="0" distB="0" distL="0" distR="0" wp14:anchorId="631A11AD" wp14:editId="7A24F961">
          <wp:extent cx="923925" cy="434494"/>
          <wp:effectExtent l="0" t="0" r="0" b="3810"/>
          <wp:docPr id="1" name="Imagen 1" descr="C:\Users\pome\Desktop\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me\Desktop\logo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434494"/>
                  </a:xfrm>
                  <a:prstGeom prst="rect">
                    <a:avLst/>
                  </a:prstGeom>
                  <a:noFill/>
                  <a:ln>
                    <a:noFill/>
                  </a:ln>
                </pic:spPr>
              </pic:pic>
            </a:graphicData>
          </a:graphic>
        </wp:inline>
      </w:drawing>
    </w:r>
    <w:r>
      <w:t xml:space="preserve">      </w:t>
    </w:r>
  </w:p>
  <w:p w:rsidR="005A4230" w:rsidRPr="00C9659C" w:rsidRDefault="005A4230">
    <w:pPr>
      <w:pStyle w:val="Encabezado"/>
      <w:rPr>
        <w:rFonts w:cs="Times New Roman"/>
        <w:b/>
        <w:color w:val="002060"/>
        <w:sz w:val="18"/>
        <w:szCs w:val="18"/>
      </w:rPr>
    </w:pPr>
    <w:r>
      <w:t xml:space="preserve">                                                                                 </w:t>
    </w:r>
    <w:r w:rsidRPr="005A4230">
      <w:rPr>
        <w:rFonts w:ascii="Times New Roman" w:hAnsi="Times New Roman" w:cs="Times New Roman"/>
        <w:sz w:val="16"/>
        <w:szCs w:val="16"/>
      </w:rPr>
      <w:t xml:space="preserve">    </w:t>
    </w:r>
    <w:r w:rsidRPr="00C9659C">
      <w:rPr>
        <w:rFonts w:ascii="Times New Roman" w:hAnsi="Times New Roman" w:cs="Times New Roman"/>
        <w:color w:val="002060"/>
        <w:sz w:val="16"/>
        <w:szCs w:val="16"/>
      </w:rPr>
      <w:t xml:space="preserve"> </w:t>
    </w:r>
    <w:r w:rsidRPr="00C9659C">
      <w:rPr>
        <w:rFonts w:cs="Times New Roman"/>
        <w:color w:val="002060"/>
        <w:sz w:val="18"/>
        <w:szCs w:val="18"/>
      </w:rPr>
      <w:t xml:space="preserve"> </w:t>
    </w:r>
    <w:r w:rsidRPr="00C9659C">
      <w:rPr>
        <w:rFonts w:cs="Times New Roman"/>
        <w:b/>
        <w:color w:val="002060"/>
        <w:sz w:val="18"/>
        <w:szCs w:val="18"/>
      </w:rPr>
      <w:t xml:space="preserve">REVISTA                                                                    </w:t>
    </w:r>
    <w:r w:rsidR="004C4C83" w:rsidRPr="00C9659C">
      <w:rPr>
        <w:rFonts w:cs="Times New Roman"/>
        <w:b/>
        <w:color w:val="002060"/>
        <w:sz w:val="18"/>
        <w:szCs w:val="18"/>
      </w:rPr>
      <w:t xml:space="preserve"> </w:t>
    </w:r>
  </w:p>
  <w:p w:rsidR="004C4C83" w:rsidRPr="00C9659C" w:rsidRDefault="005A4230">
    <w:pPr>
      <w:pStyle w:val="Encabezado"/>
      <w:rPr>
        <w:rFonts w:cs="Times New Roman"/>
        <w:b/>
        <w:color w:val="002060"/>
        <w:sz w:val="18"/>
        <w:szCs w:val="18"/>
      </w:rPr>
    </w:pPr>
    <w:r w:rsidRPr="00C9659C">
      <w:rPr>
        <w:rFonts w:cs="Times New Roman"/>
        <w:b/>
        <w:color w:val="002060"/>
        <w:sz w:val="18"/>
        <w:szCs w:val="18"/>
      </w:rPr>
      <w:t xml:space="preserve">                                                                                            </w:t>
    </w:r>
    <w:r w:rsidR="004C4C83" w:rsidRPr="00C9659C">
      <w:rPr>
        <w:rFonts w:cs="Times New Roman"/>
        <w:b/>
        <w:color w:val="002060"/>
        <w:sz w:val="18"/>
        <w:szCs w:val="18"/>
      </w:rPr>
      <w:t>CIENCIA Y ENFERMERÍA</w:t>
    </w:r>
  </w:p>
  <w:p w:rsidR="004C4C83" w:rsidRPr="004C4C83" w:rsidRDefault="004C4C83">
    <w:pPr>
      <w:pStyle w:val="Encabezado"/>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AF"/>
    <w:rsid w:val="000B6273"/>
    <w:rsid w:val="000C1D38"/>
    <w:rsid w:val="001003D4"/>
    <w:rsid w:val="00150A90"/>
    <w:rsid w:val="0020410B"/>
    <w:rsid w:val="00236001"/>
    <w:rsid w:val="003844AF"/>
    <w:rsid w:val="003F0CE8"/>
    <w:rsid w:val="004C4C83"/>
    <w:rsid w:val="00545C50"/>
    <w:rsid w:val="00567272"/>
    <w:rsid w:val="005679C7"/>
    <w:rsid w:val="005A4230"/>
    <w:rsid w:val="005B3841"/>
    <w:rsid w:val="0066392F"/>
    <w:rsid w:val="00670D76"/>
    <w:rsid w:val="00675A92"/>
    <w:rsid w:val="006E1CA9"/>
    <w:rsid w:val="007B054E"/>
    <w:rsid w:val="008006D8"/>
    <w:rsid w:val="00875690"/>
    <w:rsid w:val="008C0B6E"/>
    <w:rsid w:val="00A74E8F"/>
    <w:rsid w:val="00C9659C"/>
    <w:rsid w:val="00CC62AF"/>
    <w:rsid w:val="00CD3EF3"/>
    <w:rsid w:val="00E10FC4"/>
    <w:rsid w:val="00E30311"/>
    <w:rsid w:val="00E54E03"/>
    <w:rsid w:val="00FA3C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50AE"/>
  <w15:chartTrackingRefBased/>
  <w15:docId w15:val="{479F782D-970B-4F8A-80B5-10F38281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AF"/>
  </w:style>
  <w:style w:type="paragraph" w:styleId="Ttulo2">
    <w:name w:val="heading 2"/>
    <w:basedOn w:val="Normal"/>
    <w:link w:val="Ttulo2Car"/>
    <w:uiPriority w:val="9"/>
    <w:qFormat/>
    <w:rsid w:val="003844AF"/>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844AF"/>
    <w:rPr>
      <w:rFonts w:ascii="Times New Roman" w:eastAsia="Times New Roman" w:hAnsi="Times New Roman" w:cs="Times New Roman"/>
      <w:b/>
      <w:bCs/>
      <w:sz w:val="36"/>
      <w:szCs w:val="36"/>
      <w:lang w:eastAsia="es-CL"/>
    </w:rPr>
  </w:style>
  <w:style w:type="character" w:styleId="Hipervnculo">
    <w:name w:val="Hyperlink"/>
    <w:basedOn w:val="Fuentedeprrafopredeter"/>
    <w:uiPriority w:val="99"/>
    <w:semiHidden/>
    <w:unhideWhenUsed/>
    <w:rsid w:val="003844AF"/>
    <w:rPr>
      <w:color w:val="0000FF"/>
      <w:u w:val="single"/>
    </w:rPr>
  </w:style>
  <w:style w:type="character" w:customStyle="1" w:styleId="pkpscreenreader">
    <w:name w:val="pkp_screen_reader"/>
    <w:basedOn w:val="Fuentedeprrafopredeter"/>
    <w:rsid w:val="003844AF"/>
  </w:style>
  <w:style w:type="paragraph" w:styleId="NormalWeb">
    <w:name w:val="Normal (Web)"/>
    <w:basedOn w:val="Normal"/>
    <w:uiPriority w:val="99"/>
    <w:semiHidden/>
    <w:unhideWhenUsed/>
    <w:rsid w:val="003844A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3844AF"/>
    <w:rPr>
      <w:b/>
      <w:bCs/>
    </w:rPr>
  </w:style>
  <w:style w:type="paragraph" w:customStyle="1" w:styleId="subtitulo">
    <w:name w:val="subtitulo"/>
    <w:basedOn w:val="Normal"/>
    <w:rsid w:val="003844A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3844AF"/>
    <w:rPr>
      <w:i/>
      <w:iCs/>
    </w:rPr>
  </w:style>
  <w:style w:type="paragraph" w:styleId="Encabezado">
    <w:name w:val="header"/>
    <w:basedOn w:val="Normal"/>
    <w:link w:val="EncabezadoCar"/>
    <w:uiPriority w:val="99"/>
    <w:unhideWhenUsed/>
    <w:rsid w:val="004C4C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4C83"/>
  </w:style>
  <w:style w:type="paragraph" w:styleId="Piedepgina">
    <w:name w:val="footer"/>
    <w:basedOn w:val="Normal"/>
    <w:link w:val="PiedepginaCar"/>
    <w:uiPriority w:val="99"/>
    <w:unhideWhenUsed/>
    <w:rsid w:val="004C4C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75830">
      <w:bodyDiv w:val="1"/>
      <w:marLeft w:val="0"/>
      <w:marRight w:val="0"/>
      <w:marTop w:val="0"/>
      <w:marBottom w:val="0"/>
      <w:divBdr>
        <w:top w:val="none" w:sz="0" w:space="0" w:color="auto"/>
        <w:left w:val="none" w:sz="0" w:space="0" w:color="auto"/>
        <w:bottom w:val="none" w:sz="0" w:space="0" w:color="auto"/>
        <w:right w:val="none" w:sz="0" w:space="0" w:color="auto"/>
      </w:divBdr>
    </w:div>
    <w:div w:id="17911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library/spanish-resources-recursos-en-espanol/" TargetMode="External"/><Relationship Id="rId13" Type="http://schemas.openxmlformats.org/officeDocument/2006/relationships/hyperlink" Target="http://www.equator-network.org/library/spanish-resources-recursos-en-espanol/" TargetMode="External"/><Relationship Id="rId18" Type="http://schemas.openxmlformats.org/officeDocument/2006/relationships/hyperlink" Target="http://www.equator-network.org/reporting-guidelines/strobe/" TargetMode="External"/><Relationship Id="rId3" Type="http://schemas.openxmlformats.org/officeDocument/2006/relationships/settings" Target="settings.xml"/><Relationship Id="rId21" Type="http://schemas.openxmlformats.org/officeDocument/2006/relationships/hyperlink" Target="https://revistas.udec.cl/index.php/cienciayenfermeria/login" TargetMode="External"/><Relationship Id="rId7" Type="http://schemas.openxmlformats.org/officeDocument/2006/relationships/hyperlink" Target="http://revistas.udec.cl/index.php/cienciayenfermeria" TargetMode="External"/><Relationship Id="rId12" Type="http://schemas.openxmlformats.org/officeDocument/2006/relationships/hyperlink" Target="https://revistas.udec.cl/index.php/cienciayenfermeria/documentos_para_autores" TargetMode="External"/><Relationship Id="rId17" Type="http://schemas.openxmlformats.org/officeDocument/2006/relationships/hyperlink" Target="http://www.equator-network.org/reporting-guidelines/prism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quator-network.org/reporting-guidelines/consort/" TargetMode="External"/><Relationship Id="rId20" Type="http://schemas.openxmlformats.org/officeDocument/2006/relationships/hyperlink" Target="https://revistas.udec.cl/index.php/cienciayenfermeria/documentos_para_autor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vistas.udec.cl/index.php/cienciayenfermeria/user/regist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quator-network.org/reporting-guidelines/coreq/" TargetMode="External"/><Relationship Id="rId23" Type="http://schemas.openxmlformats.org/officeDocument/2006/relationships/header" Target="header1.xml"/><Relationship Id="rId10" Type="http://schemas.openxmlformats.org/officeDocument/2006/relationships/hyperlink" Target="https://publicationethics.org/files/Ethical_Guidelines_For_Peer_Reviewers_2_LASpanish.pdf" TargetMode="External"/><Relationship Id="rId19" Type="http://schemas.openxmlformats.org/officeDocument/2006/relationships/hyperlink" Target="https://revistas.udec.cl/index.php/cienciayenfermeria/documentos_para_autores" TargetMode="External"/><Relationship Id="rId4" Type="http://schemas.openxmlformats.org/officeDocument/2006/relationships/webSettings" Target="webSettings.xml"/><Relationship Id="rId9" Type="http://schemas.openxmlformats.org/officeDocument/2006/relationships/hyperlink" Target="http://www.icmje.org/" TargetMode="External"/><Relationship Id="rId14" Type="http://schemas.openxmlformats.org/officeDocument/2006/relationships/hyperlink" Target="http://www.equator-network.org/wp-content/uploads/2012/12/SQUIRE-2.0-checklist.pdf" TargetMode="External"/><Relationship Id="rId22" Type="http://schemas.openxmlformats.org/officeDocument/2006/relationships/hyperlink" Target="https://revistas.udec.cl/index.php/cienciayenfermeria/user/regis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1A274-99E2-4084-9B3B-D4916C2C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9</Pages>
  <Words>2638</Words>
  <Characters>14509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pome</dc:creator>
  <cp:keywords/>
  <dc:description/>
  <cp:lastModifiedBy>Rodrigo Francisco Espinoza Alarcón</cp:lastModifiedBy>
  <cp:revision>9</cp:revision>
  <dcterms:created xsi:type="dcterms:W3CDTF">2024-11-07T14:19:00Z</dcterms:created>
  <dcterms:modified xsi:type="dcterms:W3CDTF">2025-08-20T21:06:00Z</dcterms:modified>
</cp:coreProperties>
</file>